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13" w:type="dxa"/>
        <w:tblInd w:w="-645" w:type="dxa"/>
        <w:tblLayout w:type="fixed"/>
        <w:tblLook w:val="0400" w:firstRow="0" w:lastRow="0" w:firstColumn="0" w:lastColumn="0" w:noHBand="0" w:noVBand="1"/>
      </w:tblPr>
      <w:tblGrid>
        <w:gridCol w:w="10339"/>
        <w:gridCol w:w="4774"/>
      </w:tblGrid>
      <w:tr w:rsidR="00AC3DBC" w14:paraId="3FCB32D9" w14:textId="77777777">
        <w:trPr>
          <w:trHeight w:val="2077"/>
        </w:trPr>
        <w:tc>
          <w:tcPr>
            <w:tcW w:w="10338" w:type="dxa"/>
          </w:tcPr>
          <w:p w14:paraId="1DC6C462" w14:textId="77777777" w:rsidR="00AC3DBC" w:rsidRDefault="00DA2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муниципальное автономное общеобразовательное учреждение</w:t>
            </w:r>
          </w:p>
          <w:p w14:paraId="6D68B725" w14:textId="77777777" w:rsidR="00AC3DBC" w:rsidRDefault="00DA2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города Ростова-на-Дону «Школа № 60 </w:t>
            </w:r>
            <w:r>
              <w:rPr>
                <w:b/>
                <w:bCs/>
                <w:sz w:val="24"/>
                <w:szCs w:val="24"/>
              </w:rPr>
              <w:t xml:space="preserve">имени </w:t>
            </w:r>
            <w:r>
              <w:rPr>
                <w:b/>
                <w:sz w:val="24"/>
                <w:szCs w:val="24"/>
              </w:rPr>
              <w:t>пятого гвардейского Донского казачьего кавалерийского Краснознаменного Будапештского корпуса»</w:t>
            </w:r>
          </w:p>
          <w:p w14:paraId="6546F496" w14:textId="77777777" w:rsidR="00AC3DBC" w:rsidRDefault="00DA2AB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(МАОУ «Школа № 60»)</w:t>
            </w:r>
          </w:p>
          <w:p w14:paraId="6E21F8EE" w14:textId="77777777" w:rsidR="00AC3DBC" w:rsidRDefault="00DA2AB9">
            <w:pPr>
              <w:widowControl w:val="0"/>
              <w:jc w:val="both"/>
              <w:rPr>
                <w:b/>
                <w:bCs/>
                <w:u w:val="double"/>
              </w:rPr>
            </w:pPr>
            <w:r>
              <w:rPr>
                <w:b/>
                <w:bCs/>
                <w:u w:val="double"/>
              </w:rPr>
              <w:t>________________________________________________________________</w:t>
            </w:r>
          </w:p>
          <w:p w14:paraId="2857A585" w14:textId="77777777" w:rsidR="00AC3DBC" w:rsidRDefault="00AC3DBC">
            <w:pPr>
              <w:widowControl w:val="0"/>
              <w:spacing w:line="228" w:lineRule="auto"/>
              <w:ind w:right="3886"/>
              <w:jc w:val="right"/>
              <w:rPr>
                <w:rFonts w:ascii="Calibri" w:eastAsia="Calibri" w:hAnsi="Calibri"/>
                <w:sz w:val="24"/>
                <w:szCs w:val="24"/>
              </w:rPr>
            </w:pPr>
          </w:p>
          <w:tbl>
            <w:tblPr>
              <w:tblW w:w="1024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80"/>
              <w:gridCol w:w="3306"/>
              <w:gridCol w:w="3755"/>
            </w:tblGrid>
            <w:tr w:rsidR="00AC3DBC" w14:paraId="6DBDFF5A" w14:textId="77777777">
              <w:trPr>
                <w:trHeight w:hRule="exact" w:val="274"/>
              </w:trPr>
              <w:tc>
                <w:tcPr>
                  <w:tcW w:w="3180" w:type="dxa"/>
                </w:tcPr>
                <w:p w14:paraId="457597E3" w14:textId="77777777" w:rsidR="00AC3DBC" w:rsidRDefault="00DA2AB9">
                  <w:pPr>
                    <w:widowControl w:val="0"/>
                    <w:spacing w:line="228" w:lineRule="auto"/>
                    <w:ind w:left="142"/>
                    <w:jc w:val="both"/>
                    <w:rPr>
                      <w:rFonts w:ascii="Calibri" w:eastAsia="Calibri" w:hAnsi="Calibri"/>
                      <w:b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w w:val="102"/>
                      <w:sz w:val="24"/>
                      <w:szCs w:val="24"/>
                    </w:rPr>
                    <w:t xml:space="preserve">  СОГЛАСОВАНО</w:t>
                  </w:r>
                </w:p>
              </w:tc>
              <w:tc>
                <w:tcPr>
                  <w:tcW w:w="3306" w:type="dxa"/>
                </w:tcPr>
                <w:p w14:paraId="4B50BEA0" w14:textId="77777777" w:rsidR="00AC3DBC" w:rsidRDefault="00DA2AB9">
                  <w:pPr>
                    <w:widowControl w:val="0"/>
                    <w:spacing w:line="228" w:lineRule="auto"/>
                    <w:jc w:val="both"/>
                    <w:rPr>
                      <w:rFonts w:ascii="Calibri" w:eastAsia="Calibri" w:hAnsi="Calibri"/>
                      <w:b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w w:val="102"/>
                      <w:sz w:val="24"/>
                      <w:szCs w:val="24"/>
                    </w:rPr>
                    <w:t xml:space="preserve">      СОГЛАСОВАНО</w:t>
                  </w:r>
                </w:p>
              </w:tc>
              <w:tc>
                <w:tcPr>
                  <w:tcW w:w="3755" w:type="dxa"/>
                </w:tcPr>
                <w:p w14:paraId="73ADCDD3" w14:textId="77777777" w:rsidR="00AC3DBC" w:rsidRDefault="00DA2AB9">
                  <w:pPr>
                    <w:widowControl w:val="0"/>
                    <w:spacing w:line="228" w:lineRule="auto"/>
                    <w:ind w:left="142"/>
                    <w:rPr>
                      <w:rFonts w:ascii="Calibri" w:eastAsia="Calibri" w:hAnsi="Calibri"/>
                      <w:b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w w:val="102"/>
                      <w:sz w:val="24"/>
                      <w:szCs w:val="24"/>
                    </w:rPr>
                    <w:t xml:space="preserve">         УТВЕРЖДАЮ</w:t>
                  </w:r>
                </w:p>
              </w:tc>
            </w:tr>
            <w:tr w:rsidR="00AC3DBC" w14:paraId="15CDA3F9" w14:textId="77777777">
              <w:trPr>
                <w:trHeight w:hRule="exact" w:val="1513"/>
              </w:trPr>
              <w:tc>
                <w:tcPr>
                  <w:tcW w:w="3180" w:type="dxa"/>
                </w:tcPr>
                <w:p w14:paraId="2CFA0886" w14:textId="77777777" w:rsidR="00AC3DBC" w:rsidRDefault="00DA2AB9">
                  <w:pPr>
                    <w:widowControl w:val="0"/>
                    <w:ind w:left="142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Протокол заседания</w:t>
                  </w:r>
                </w:p>
                <w:p w14:paraId="0F25B4A8" w14:textId="77777777" w:rsidR="00AC3DBC" w:rsidRDefault="00DA2AB9">
                  <w:pPr>
                    <w:widowControl w:val="0"/>
                    <w:ind w:left="142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Методического совета</w:t>
                  </w:r>
                </w:p>
                <w:p w14:paraId="34903872" w14:textId="77777777" w:rsidR="00AC3DBC" w:rsidRDefault="00DA2AB9">
                  <w:pPr>
                    <w:widowControl w:val="0"/>
                    <w:ind w:left="142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МАОУ «Школа № 60»</w:t>
                  </w:r>
                </w:p>
                <w:p w14:paraId="1BD235B9" w14:textId="145C5ABC" w:rsidR="00AC3DBC" w:rsidRPr="00773FAA" w:rsidRDefault="00DA2AB9">
                  <w:pPr>
                    <w:widowControl w:val="0"/>
                    <w:ind w:left="142"/>
                    <w:jc w:val="both"/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 xml:space="preserve">от </w:t>
                  </w:r>
                  <w:r w:rsidR="00773FAA"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2</w:t>
                  </w:r>
                  <w:r w:rsidR="005A7A09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8</w:t>
                  </w:r>
                  <w:r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.08.20</w:t>
                  </w:r>
                  <w:r w:rsidR="00773FAA"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2</w:t>
                  </w:r>
                  <w:r w:rsidR="005A7A09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6</w:t>
                  </w:r>
                  <w:r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 xml:space="preserve"> № 1</w:t>
                  </w:r>
                </w:p>
                <w:p w14:paraId="6A63B88C" w14:textId="77777777" w:rsidR="00AC3DBC" w:rsidRDefault="00DA2AB9">
                  <w:pPr>
                    <w:widowControl w:val="0"/>
                    <w:ind w:left="142"/>
                    <w:jc w:val="both"/>
                    <w:rPr>
                      <w:rFonts w:ascii="Calibri" w:eastAsia="Calibri" w:hAnsi="Calibri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___________Чубарьян Г.З.</w:t>
                  </w:r>
                </w:p>
              </w:tc>
              <w:tc>
                <w:tcPr>
                  <w:tcW w:w="3306" w:type="dxa"/>
                </w:tcPr>
                <w:p w14:paraId="0EABB17F" w14:textId="77777777" w:rsidR="00AC3DBC" w:rsidRDefault="00DA2AB9">
                  <w:pPr>
                    <w:widowControl w:val="0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Заместитель директора</w:t>
                  </w:r>
                </w:p>
                <w:p w14:paraId="6BC5186C" w14:textId="77777777" w:rsidR="00AC3DBC" w:rsidRDefault="00DA2AB9">
                  <w:pPr>
                    <w:widowControl w:val="0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МАОУ «Школа № 60»</w:t>
                  </w:r>
                </w:p>
                <w:p w14:paraId="0346C56C" w14:textId="55CDB221" w:rsidR="00AC3DBC" w:rsidRDefault="00DA2AB9">
                  <w:pPr>
                    <w:widowControl w:val="0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 xml:space="preserve">___________ </w:t>
                  </w:r>
                  <w:r w:rsidR="005A7A09">
                    <w:rPr>
                      <w:color w:val="000000"/>
                      <w:w w:val="102"/>
                      <w:sz w:val="24"/>
                      <w:szCs w:val="24"/>
                    </w:rPr>
                    <w:t>Гончарова Е.В.</w:t>
                  </w:r>
                </w:p>
                <w:p w14:paraId="4D108026" w14:textId="22CBE79B" w:rsidR="00AC3DBC" w:rsidRPr="00773FAA" w:rsidRDefault="00773FAA" w:rsidP="005A7A09">
                  <w:pPr>
                    <w:widowControl w:val="0"/>
                    <w:jc w:val="both"/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  <w:r w:rsidRPr="00773FAA">
                    <w:rPr>
                      <w:rFonts w:eastAsia="Calibri"/>
                      <w:i/>
                      <w:iCs/>
                      <w:sz w:val="24"/>
                      <w:szCs w:val="24"/>
                    </w:rPr>
                    <w:t>2</w:t>
                  </w:r>
                  <w:r w:rsidR="005A7A09">
                    <w:rPr>
                      <w:rFonts w:eastAsia="Calibri"/>
                      <w:i/>
                      <w:iCs/>
                      <w:sz w:val="24"/>
                      <w:szCs w:val="24"/>
                    </w:rPr>
                    <w:t>8</w:t>
                  </w:r>
                  <w:r w:rsidRPr="00773FAA">
                    <w:rPr>
                      <w:rFonts w:eastAsia="Calibri"/>
                      <w:i/>
                      <w:iCs/>
                      <w:sz w:val="24"/>
                      <w:szCs w:val="24"/>
                    </w:rPr>
                    <w:t xml:space="preserve"> августа 202</w:t>
                  </w:r>
                  <w:r w:rsidR="005A7A09">
                    <w:rPr>
                      <w:rFonts w:eastAsia="Calibri"/>
                      <w:i/>
                      <w:iCs/>
                      <w:sz w:val="24"/>
                      <w:szCs w:val="24"/>
                    </w:rPr>
                    <w:t>6</w:t>
                  </w:r>
                  <w:r w:rsidRPr="00773FAA">
                    <w:rPr>
                      <w:rFonts w:eastAsia="Calibri"/>
                      <w:i/>
                      <w:iCs/>
                      <w:sz w:val="24"/>
                      <w:szCs w:val="24"/>
                    </w:rPr>
                    <w:t xml:space="preserve"> года</w:t>
                  </w:r>
                </w:p>
              </w:tc>
              <w:tc>
                <w:tcPr>
                  <w:tcW w:w="3755" w:type="dxa"/>
                </w:tcPr>
                <w:p w14:paraId="0D110954" w14:textId="77777777" w:rsidR="00AC3DBC" w:rsidRDefault="00DA2AB9">
                  <w:pPr>
                    <w:widowControl w:val="0"/>
                    <w:ind w:left="142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Директор МАОУ «Школа № 60»</w:t>
                  </w:r>
                </w:p>
                <w:p w14:paraId="619F85A0" w14:textId="239D158A" w:rsidR="00AC3DBC" w:rsidRDefault="00DA2AB9">
                  <w:pPr>
                    <w:widowControl w:val="0"/>
                    <w:ind w:left="142"/>
                    <w:jc w:val="both"/>
                    <w:rPr>
                      <w:color w:val="000000"/>
                      <w:w w:val="102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>______________</w:t>
                  </w:r>
                  <w:r w:rsidR="00773FAA">
                    <w:rPr>
                      <w:color w:val="000000"/>
                      <w:w w:val="102"/>
                      <w:sz w:val="24"/>
                      <w:szCs w:val="24"/>
                    </w:rPr>
                    <w:t>Миронова Е.Н.</w:t>
                  </w:r>
                </w:p>
                <w:p w14:paraId="3FD6281D" w14:textId="35BEAEF4" w:rsidR="00AC3DBC" w:rsidRDefault="00DA2AB9" w:rsidP="005A7A09">
                  <w:pPr>
                    <w:widowControl w:val="0"/>
                    <w:ind w:left="142"/>
                    <w:jc w:val="both"/>
                    <w:rPr>
                      <w:rFonts w:ascii="Calibri" w:eastAsia="Calibri" w:hAnsi="Calibri"/>
                      <w:sz w:val="24"/>
                      <w:szCs w:val="24"/>
                    </w:rPr>
                  </w:pPr>
                  <w:r>
                    <w:rPr>
                      <w:color w:val="000000"/>
                      <w:w w:val="102"/>
                      <w:sz w:val="24"/>
                      <w:szCs w:val="24"/>
                    </w:rPr>
                    <w:t xml:space="preserve">Приказ от </w:t>
                  </w:r>
                  <w:r w:rsidR="00773FAA"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2</w:t>
                  </w:r>
                  <w:r w:rsidR="005A7A09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8</w:t>
                  </w:r>
                  <w:r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.08.202</w:t>
                  </w:r>
                  <w:r w:rsidR="005A7A09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6</w:t>
                  </w:r>
                  <w:r w:rsidRPr="00773FAA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 xml:space="preserve"> № </w:t>
                  </w:r>
                  <w:r w:rsidR="005A7A09">
                    <w:rPr>
                      <w:i/>
                      <w:iCs/>
                      <w:color w:val="000000"/>
                      <w:w w:val="102"/>
                      <w:sz w:val="24"/>
                      <w:szCs w:val="24"/>
                    </w:rPr>
                    <w:t>461</w:t>
                  </w:r>
                </w:p>
              </w:tc>
            </w:tr>
          </w:tbl>
          <w:p w14:paraId="0D184D38" w14:textId="77777777" w:rsidR="00AC3DBC" w:rsidRDefault="00AC3DBC">
            <w:pPr>
              <w:widowControl w:val="0"/>
              <w:ind w:left="-533" w:firstLine="533"/>
            </w:pPr>
          </w:p>
        </w:tc>
        <w:tc>
          <w:tcPr>
            <w:tcW w:w="4774" w:type="dxa"/>
          </w:tcPr>
          <w:p w14:paraId="785714F0" w14:textId="77777777" w:rsidR="00AC3DBC" w:rsidRDefault="00AC3DBC">
            <w:pPr>
              <w:widowControl w:val="0"/>
            </w:pPr>
          </w:p>
        </w:tc>
      </w:tr>
    </w:tbl>
    <w:p w14:paraId="716A8BD1" w14:textId="77777777" w:rsidR="00AC3DBC" w:rsidRDefault="00AC3DBC">
      <w:pPr>
        <w:jc w:val="center"/>
      </w:pPr>
    </w:p>
    <w:p w14:paraId="1F82BABA" w14:textId="77777777" w:rsidR="00AC3DBC" w:rsidRDefault="00DA2AB9">
      <w:pPr>
        <w:jc w:val="center"/>
      </w:pPr>
      <w:r>
        <w:rPr>
          <w:noProof/>
        </w:rPr>
        <w:drawing>
          <wp:anchor distT="0" distB="0" distL="0" distR="0" simplePos="0" relativeHeight="2" behindDoc="0" locked="0" layoutInCell="0" allowOverlap="1" wp14:anchorId="68DD4AA2" wp14:editId="0C851234">
            <wp:simplePos x="0" y="0"/>
            <wp:positionH relativeFrom="column">
              <wp:posOffset>1508760</wp:posOffset>
            </wp:positionH>
            <wp:positionV relativeFrom="paragraph">
              <wp:posOffset>165100</wp:posOffset>
            </wp:positionV>
            <wp:extent cx="2188210" cy="182054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210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423753" w14:textId="77777777" w:rsidR="00AC3DBC" w:rsidRDefault="00AC3DBC">
      <w:pPr>
        <w:jc w:val="center"/>
      </w:pPr>
    </w:p>
    <w:p w14:paraId="08516F7B" w14:textId="77777777" w:rsidR="00AC3DBC" w:rsidRDefault="00AC3DBC">
      <w:pPr>
        <w:jc w:val="center"/>
      </w:pPr>
    </w:p>
    <w:p w14:paraId="372E6CC5" w14:textId="77777777" w:rsidR="00AC3DBC" w:rsidRDefault="00AC3DBC">
      <w:pPr>
        <w:jc w:val="center"/>
      </w:pPr>
    </w:p>
    <w:p w14:paraId="0B0F860E" w14:textId="77777777" w:rsidR="00AC3DBC" w:rsidRDefault="00AC3DBC">
      <w:pPr>
        <w:jc w:val="center"/>
      </w:pPr>
    </w:p>
    <w:p w14:paraId="6D967B4F" w14:textId="77777777" w:rsidR="00AC3DBC" w:rsidRDefault="00AC3DBC">
      <w:pPr>
        <w:jc w:val="center"/>
      </w:pPr>
    </w:p>
    <w:p w14:paraId="410576B1" w14:textId="77777777" w:rsidR="00AC3DBC" w:rsidRDefault="00AC3DBC">
      <w:pPr>
        <w:jc w:val="center"/>
      </w:pPr>
    </w:p>
    <w:p w14:paraId="09A73AD9" w14:textId="77777777" w:rsidR="00AC3DBC" w:rsidRDefault="00AC3DBC">
      <w:pPr>
        <w:jc w:val="center"/>
      </w:pPr>
    </w:p>
    <w:p w14:paraId="6F894270" w14:textId="77777777" w:rsidR="00AC3DBC" w:rsidRDefault="00AC3DBC">
      <w:pPr>
        <w:jc w:val="center"/>
      </w:pPr>
    </w:p>
    <w:p w14:paraId="7FC6B7F2" w14:textId="77777777" w:rsidR="00AC3DBC" w:rsidRDefault="00AC3DBC">
      <w:pPr>
        <w:jc w:val="center"/>
      </w:pPr>
    </w:p>
    <w:p w14:paraId="058BC976" w14:textId="77777777" w:rsidR="00AC3DBC" w:rsidRDefault="00AC3DBC">
      <w:pPr>
        <w:jc w:val="center"/>
      </w:pPr>
    </w:p>
    <w:p w14:paraId="5EBC61CC" w14:textId="77777777" w:rsidR="00AC3DBC" w:rsidRDefault="00DA2AB9">
      <w:pPr>
        <w:jc w:val="center"/>
      </w:pPr>
      <w:r>
        <w:t>ДОПОЛНИТЕЛЬНАЯ ОБЩЕОБРАЗОВАТЕЛЬНАЯ ПРОГРАММА</w:t>
      </w:r>
    </w:p>
    <w:p w14:paraId="7C00B635" w14:textId="233535E0" w:rsidR="00AC3DBC" w:rsidRPr="00773FAA" w:rsidRDefault="00DA2AB9">
      <w:pPr>
        <w:jc w:val="center"/>
        <w:rPr>
          <w:b/>
          <w:i/>
        </w:rPr>
      </w:pPr>
      <w:r w:rsidRPr="00773FAA">
        <w:rPr>
          <w:b/>
          <w:i/>
        </w:rPr>
        <w:t>«</w:t>
      </w:r>
      <w:r w:rsidRPr="00773FAA">
        <w:rPr>
          <w:b/>
        </w:rPr>
        <w:t>Основы алгоритмики и логики</w:t>
      </w:r>
      <w:r w:rsidRPr="00773FAA">
        <w:rPr>
          <w:b/>
          <w:i/>
        </w:rPr>
        <w:t>»</w:t>
      </w:r>
    </w:p>
    <w:p w14:paraId="425B0D0F" w14:textId="77777777" w:rsidR="00AC3DBC" w:rsidRDefault="00DA2AB9">
      <w:r>
        <w:t xml:space="preserve">                                            </w:t>
      </w:r>
    </w:p>
    <w:p w14:paraId="3A10D164" w14:textId="59123CD9" w:rsidR="00AC3DBC" w:rsidRDefault="00DA2AB9" w:rsidP="00773FAA">
      <w:pPr>
        <w:jc w:val="center"/>
      </w:pPr>
      <w:r>
        <w:t>Срок реализации: 1 год</w:t>
      </w:r>
    </w:p>
    <w:p w14:paraId="6C803AD9" w14:textId="77777777" w:rsidR="00773FAA" w:rsidRDefault="00773FAA" w:rsidP="00773FAA">
      <w:pPr>
        <w:jc w:val="center"/>
      </w:pPr>
    </w:p>
    <w:p w14:paraId="323DB41C" w14:textId="0263CF36" w:rsidR="00AC3DBC" w:rsidRDefault="00DA2AB9" w:rsidP="00773FAA">
      <w:pPr>
        <w:mirrorIndents/>
        <w:jc w:val="center"/>
        <w:rPr>
          <w:b/>
        </w:rPr>
      </w:pPr>
      <w:r>
        <w:t>Возраст обучающихся: 11– 1</w:t>
      </w:r>
      <w:r w:rsidR="005A7A09">
        <w:t>4</w:t>
      </w:r>
      <w:r>
        <w:t xml:space="preserve"> лет</w:t>
      </w:r>
    </w:p>
    <w:p w14:paraId="0433544B" w14:textId="77777777" w:rsidR="00AC3DBC" w:rsidRDefault="00AC3DBC">
      <w:pPr>
        <w:jc w:val="right"/>
        <w:rPr>
          <w:color w:val="000000"/>
        </w:rPr>
      </w:pPr>
    </w:p>
    <w:p w14:paraId="4035649D" w14:textId="77777777" w:rsidR="00AC3DBC" w:rsidRDefault="00AC3DBC">
      <w:pPr>
        <w:jc w:val="both"/>
        <w:rPr>
          <w:color w:val="000000"/>
        </w:rPr>
      </w:pPr>
    </w:p>
    <w:p w14:paraId="5B61AAAF" w14:textId="77777777" w:rsidR="00AC3DBC" w:rsidRDefault="00AC3DBC">
      <w:pPr>
        <w:jc w:val="both"/>
        <w:rPr>
          <w:color w:val="000000"/>
        </w:rPr>
      </w:pPr>
    </w:p>
    <w:p w14:paraId="4CDDD8A2" w14:textId="77777777" w:rsidR="00AC3DBC" w:rsidRDefault="00AC3DBC">
      <w:pPr>
        <w:jc w:val="center"/>
      </w:pPr>
    </w:p>
    <w:p w14:paraId="75CCAF9E" w14:textId="77777777" w:rsidR="00AC3DBC" w:rsidRDefault="00AC3DBC">
      <w:pPr>
        <w:jc w:val="center"/>
      </w:pPr>
    </w:p>
    <w:p w14:paraId="487A2866" w14:textId="77777777" w:rsidR="00AC3DBC" w:rsidRDefault="00AC3DBC">
      <w:pPr>
        <w:jc w:val="center"/>
      </w:pPr>
    </w:p>
    <w:p w14:paraId="116CAF64" w14:textId="77777777" w:rsidR="00AC3DBC" w:rsidRDefault="00AC3DBC">
      <w:pPr>
        <w:jc w:val="center"/>
      </w:pPr>
    </w:p>
    <w:p w14:paraId="11915D1B" w14:textId="77777777" w:rsidR="00AC3DBC" w:rsidRDefault="00AC3DBC">
      <w:pPr>
        <w:jc w:val="center"/>
      </w:pPr>
    </w:p>
    <w:p w14:paraId="10AD9D1E" w14:textId="77777777" w:rsidR="00AC3DBC" w:rsidRDefault="00AC3DBC">
      <w:pPr>
        <w:jc w:val="center"/>
      </w:pPr>
    </w:p>
    <w:p w14:paraId="6F71463C" w14:textId="77777777" w:rsidR="00AC3DBC" w:rsidRDefault="00AC3DBC">
      <w:pPr>
        <w:jc w:val="center"/>
      </w:pPr>
    </w:p>
    <w:p w14:paraId="67A070CB" w14:textId="77777777" w:rsidR="00AC3DBC" w:rsidRDefault="00AC3DBC">
      <w:pPr>
        <w:jc w:val="center"/>
      </w:pPr>
    </w:p>
    <w:p w14:paraId="11140579" w14:textId="77777777" w:rsidR="00AC3DBC" w:rsidRDefault="00AC3DBC">
      <w:pPr>
        <w:jc w:val="center"/>
      </w:pPr>
    </w:p>
    <w:p w14:paraId="4822B1BF" w14:textId="77777777" w:rsidR="00AC3DBC" w:rsidRDefault="00AC3DBC">
      <w:pPr>
        <w:jc w:val="center"/>
      </w:pPr>
    </w:p>
    <w:p w14:paraId="7609CE77" w14:textId="77777777" w:rsidR="00AC3DBC" w:rsidRDefault="00AC3DBC">
      <w:pPr>
        <w:jc w:val="center"/>
      </w:pPr>
    </w:p>
    <w:p w14:paraId="7142A283" w14:textId="77777777" w:rsidR="00AC3DBC" w:rsidRDefault="00DA2AB9">
      <w:pPr>
        <w:jc w:val="center"/>
      </w:pPr>
      <w:r>
        <w:t>г. Ростов-на-Дону</w:t>
      </w:r>
    </w:p>
    <w:p w14:paraId="24618263" w14:textId="121B3066" w:rsidR="00AC3DBC" w:rsidRDefault="00DA2AB9">
      <w:pPr>
        <w:jc w:val="center"/>
      </w:pPr>
      <w:r>
        <w:t>202</w:t>
      </w:r>
      <w:r w:rsidR="005A7A09">
        <w:t>6</w:t>
      </w:r>
      <w:r>
        <w:t xml:space="preserve"> г.</w:t>
      </w:r>
    </w:p>
    <w:p w14:paraId="4BD3E11D" w14:textId="77777777" w:rsidR="00AC3DBC" w:rsidRDefault="00AC3DBC">
      <w:pPr>
        <w:jc w:val="center"/>
      </w:pPr>
      <w:bookmarkStart w:id="0" w:name="_GoBack"/>
      <w:bookmarkEnd w:id="0"/>
    </w:p>
    <w:p w14:paraId="1A6FE483" w14:textId="77777777" w:rsidR="00AC3DBC" w:rsidRDefault="00DA2AB9">
      <w:pPr>
        <w:jc w:val="center"/>
        <w:rPr>
          <w:b/>
        </w:rPr>
      </w:pPr>
      <w:r>
        <w:rPr>
          <w:b/>
        </w:rPr>
        <w:t>ОГЛАВЛЕНИЕ</w:t>
      </w:r>
    </w:p>
    <w:p w14:paraId="519E3A4C" w14:textId="77777777" w:rsidR="00AC3DBC" w:rsidRDefault="00AC3DBC">
      <w:pPr>
        <w:rPr>
          <w:b/>
        </w:rPr>
      </w:pPr>
    </w:p>
    <w:p w14:paraId="3E2F651A" w14:textId="5ED8795E" w:rsidR="00AC3DBC" w:rsidRDefault="00AC3DBC" w:rsidP="00773FAA">
      <w:pPr>
        <w:spacing w:line="360" w:lineRule="auto"/>
        <w:rPr>
          <w:b/>
        </w:rPr>
      </w:pPr>
    </w:p>
    <w:p w14:paraId="3B467B13" w14:textId="40ADB361" w:rsidR="00AC3DBC" w:rsidRDefault="00DA2AB9" w:rsidP="00773FAA">
      <w:pPr>
        <w:pStyle w:val="af0"/>
        <w:numPr>
          <w:ilvl w:val="0"/>
          <w:numId w:val="11"/>
        </w:numPr>
        <w:spacing w:line="360" w:lineRule="auto"/>
      </w:pPr>
      <w:r>
        <w:t>ПОЯСНИТЕЛЬНАЯ ЗАПИСКА……………………………………</w:t>
      </w:r>
      <w:r w:rsidR="00573CD8">
        <w:t>...</w:t>
      </w:r>
      <w:r>
        <w:t>3</w:t>
      </w:r>
    </w:p>
    <w:p w14:paraId="19EC5F92" w14:textId="0C20116B" w:rsidR="00AC3DBC" w:rsidRDefault="00DA2AB9" w:rsidP="00773FAA">
      <w:pPr>
        <w:pStyle w:val="af0"/>
        <w:numPr>
          <w:ilvl w:val="0"/>
          <w:numId w:val="11"/>
        </w:numPr>
        <w:spacing w:line="360" w:lineRule="auto"/>
      </w:pPr>
      <w:r>
        <w:t>УЧЕБНО-ТЕМАТИЧЕСКИЙ ПЛАН…………………………………</w:t>
      </w:r>
      <w:r w:rsidR="00573CD8">
        <w:t>7</w:t>
      </w:r>
    </w:p>
    <w:p w14:paraId="1C1B2B73" w14:textId="181BB94B" w:rsidR="00AC3DBC" w:rsidRDefault="00DA2AB9" w:rsidP="00773FAA">
      <w:pPr>
        <w:pStyle w:val="af0"/>
        <w:numPr>
          <w:ilvl w:val="0"/>
          <w:numId w:val="11"/>
        </w:numPr>
        <w:spacing w:line="360" w:lineRule="auto"/>
      </w:pPr>
      <w:r>
        <w:t>СОДЕРЖАНИЕ ПРОГРАММЫ……,,……………………………….1</w:t>
      </w:r>
      <w:r w:rsidR="00573CD8">
        <w:t>0</w:t>
      </w:r>
    </w:p>
    <w:p w14:paraId="595E9239" w14:textId="3BDC43C1" w:rsidR="00AC3DBC" w:rsidRDefault="00DA2AB9" w:rsidP="00773FAA">
      <w:pPr>
        <w:pStyle w:val="af0"/>
        <w:numPr>
          <w:ilvl w:val="0"/>
          <w:numId w:val="11"/>
        </w:numPr>
        <w:spacing w:line="360" w:lineRule="auto"/>
        <w:jc w:val="both"/>
      </w:pPr>
      <w:r>
        <w:t>МЕТОДИЧЕСКОЕ ОБЕСПЕЧЕНИЕ……………………………..….1</w:t>
      </w:r>
      <w:r w:rsidR="00573CD8">
        <w:t>1</w:t>
      </w:r>
    </w:p>
    <w:p w14:paraId="1C1C7E6F" w14:textId="48BFED78" w:rsidR="00AC3DBC" w:rsidRDefault="00DA2AB9" w:rsidP="00773FAA">
      <w:pPr>
        <w:pStyle w:val="af0"/>
        <w:numPr>
          <w:ilvl w:val="0"/>
          <w:numId w:val="11"/>
        </w:numPr>
        <w:spacing w:line="360" w:lineRule="auto"/>
        <w:jc w:val="both"/>
      </w:pPr>
      <w:r>
        <w:t>ДИАГНОСТИЧЕСКИЙ ИНСТРУМЕНТАРИЙ……………………..1</w:t>
      </w:r>
      <w:r w:rsidR="00573CD8">
        <w:t>2</w:t>
      </w:r>
    </w:p>
    <w:p w14:paraId="0C2B271E" w14:textId="2A1506F7" w:rsidR="00AC3DBC" w:rsidRDefault="00DA2AB9" w:rsidP="00773FAA">
      <w:pPr>
        <w:pStyle w:val="af0"/>
        <w:numPr>
          <w:ilvl w:val="0"/>
          <w:numId w:val="11"/>
        </w:numPr>
        <w:spacing w:line="360" w:lineRule="auto"/>
      </w:pPr>
      <w:r>
        <w:t>СПИСОК ЛИТЕРАТУРЫ…………………………..…….…………...1</w:t>
      </w:r>
      <w:r w:rsidR="00573CD8">
        <w:t>3</w:t>
      </w:r>
    </w:p>
    <w:p w14:paraId="6E88659D" w14:textId="0EBE2DAB" w:rsidR="00AC3DBC" w:rsidRDefault="00DA2AB9" w:rsidP="00773FAA">
      <w:pPr>
        <w:pStyle w:val="af0"/>
        <w:numPr>
          <w:ilvl w:val="0"/>
          <w:numId w:val="11"/>
        </w:numPr>
        <w:spacing w:line="360" w:lineRule="auto"/>
      </w:pPr>
      <w:bookmarkStart w:id="1" w:name="_heading=h.gjdgxs"/>
      <w:bookmarkEnd w:id="1"/>
      <w:r>
        <w:t>ПРИЛОЖЕНИЯ………….…………………………………………….</w:t>
      </w:r>
      <w:r w:rsidR="00573CD8">
        <w:t>14</w:t>
      </w:r>
    </w:p>
    <w:p w14:paraId="01AF2F53" w14:textId="77777777" w:rsidR="00AC3DBC" w:rsidRDefault="00DA2AB9" w:rsidP="00773FAA">
      <w:pPr>
        <w:spacing w:line="360" w:lineRule="auto"/>
        <w:ind w:left="1287"/>
      </w:pPr>
      <w:r>
        <w:br w:type="page"/>
      </w:r>
    </w:p>
    <w:p w14:paraId="38B73D39" w14:textId="77777777" w:rsidR="00AC3DBC" w:rsidRPr="00773FAA" w:rsidRDefault="00DA2AB9">
      <w:pPr>
        <w:numPr>
          <w:ilvl w:val="0"/>
          <w:numId w:val="1"/>
        </w:numPr>
        <w:ind w:left="0" w:firstLine="0"/>
        <w:jc w:val="center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lastRenderedPageBreak/>
        <w:t>ПОЯСНИТЕЛЬНАЯ ЗАПИСКА</w:t>
      </w:r>
    </w:p>
    <w:p w14:paraId="68B484C8" w14:textId="77777777" w:rsidR="00AC3DBC" w:rsidRPr="00773FAA" w:rsidRDefault="00AC3DBC">
      <w:pPr>
        <w:jc w:val="center"/>
        <w:rPr>
          <w:b/>
          <w:color w:val="000000"/>
          <w:sz w:val="24"/>
          <w:szCs w:val="24"/>
        </w:rPr>
      </w:pPr>
    </w:p>
    <w:p w14:paraId="7056CBAA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Информационные технологии дают нам новые возможности. Наших детей ждёт интересное будущее. А для того, чтобы они были успешными, умело ориентировались в постоянно растущем потоке информации, нужно научить их легко и быстро воспринимать информацию, анализировать её, применять в освоении нового, находить неординарные решения в различных ситуациях.</w:t>
      </w:r>
    </w:p>
    <w:p w14:paraId="673DB41E" w14:textId="4BC6E6A3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Актуальность программы.</w:t>
      </w:r>
      <w:r w:rsidR="00773FAA" w:rsidRPr="00773FAA">
        <w:rPr>
          <w:b/>
          <w:sz w:val="24"/>
          <w:szCs w:val="24"/>
        </w:rPr>
        <w:t xml:space="preserve"> </w:t>
      </w:r>
      <w:r w:rsidRPr="00773FAA">
        <w:rPr>
          <w:sz w:val="24"/>
          <w:szCs w:val="24"/>
        </w:rPr>
        <w:t>Занятия по программе «Основы алгоритмики и логики» способствуют воспитанию у детей интереса к информатике и программированию, умения преодолевать трудности, не бояться ошибок, самостоятельно находить способы решения познавательных задач, стремиться к достижению поставленной цели. Программа разработана с опорой на общие педагогические принципы: актуальность, системность, последовательность, преемственность, индивидуальность, конкретность (возраст детей, их интеллектуальные возможности), направленность, доступность, результативность.</w:t>
      </w:r>
    </w:p>
    <w:p w14:paraId="7009EBBB" w14:textId="6F89DDDC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Отличительные особенности программы, новизна.</w:t>
      </w:r>
      <w:r w:rsidR="00773FAA" w:rsidRPr="00773FAA">
        <w:rPr>
          <w:b/>
          <w:sz w:val="24"/>
          <w:szCs w:val="24"/>
        </w:rPr>
        <w:t xml:space="preserve"> </w:t>
      </w:r>
      <w:r w:rsidRPr="00773FAA">
        <w:rPr>
          <w:sz w:val="24"/>
          <w:szCs w:val="24"/>
        </w:rPr>
        <w:t>Отличительная особенность программы основываются на ведении занятий, которые строятся таким образом, что учащимся предлагаются задания разного уровня, представленные в едином уроке на компьютере. Педагог дает общую информацию по теме, по мере надобности разбирает решения задач со всеми обучающимися или индивидуально. Такой метод преподавания материала способствует развитию творческого мышления и умения работать самостоятельно, а также формированию основных мыслительных операций (анализ, синтез, абстрагирование и т.д.). Применение различных способов выполнения заданий по теме развивают не только умственные способности, но и приучает их к исследовательской работе. Именно умение и способность находить различные пути и способы решения часто приносит успех и удовлетворяет как частные, так и глобальные интересы.</w:t>
      </w:r>
    </w:p>
    <w:p w14:paraId="47A55553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Исследовательский метод позволяет учащимся проявить максимальную самостоятельность в приобретении новых знаний посредством поисковой, творческой деятельности. Программа обеспечивает реализацию следующих принципов</w:t>
      </w:r>
      <w:r w:rsidRPr="00773FAA">
        <w:rPr>
          <w:b/>
          <w:sz w:val="24"/>
          <w:szCs w:val="24"/>
        </w:rPr>
        <w:t>:</w:t>
      </w:r>
    </w:p>
    <w:p w14:paraId="2CC73CAD" w14:textId="77777777" w:rsidR="00AC3DBC" w:rsidRPr="00773FAA" w:rsidRDefault="00DA2AB9" w:rsidP="00573CD8">
      <w:pPr>
        <w:numPr>
          <w:ilvl w:val="0"/>
          <w:numId w:val="3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непрерывность дополнительного образования как механизма полноты и целостности образования в целом; </w:t>
      </w:r>
    </w:p>
    <w:p w14:paraId="726F856C" w14:textId="77777777" w:rsidR="00AC3DBC" w:rsidRPr="00773FAA" w:rsidRDefault="00DA2AB9" w:rsidP="00573CD8">
      <w:pPr>
        <w:numPr>
          <w:ilvl w:val="0"/>
          <w:numId w:val="3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развития индивидуальности каждого ребенка в процессе социального самоопределения в системе внеурочной деятельности;</w:t>
      </w:r>
    </w:p>
    <w:p w14:paraId="3B5E7280" w14:textId="77777777" w:rsidR="00AC3DBC" w:rsidRPr="00773FAA" w:rsidRDefault="00DA2AB9" w:rsidP="00573CD8">
      <w:pPr>
        <w:numPr>
          <w:ilvl w:val="0"/>
          <w:numId w:val="3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системность организации учебно-воспитательного процесса;</w:t>
      </w:r>
    </w:p>
    <w:p w14:paraId="315B727D" w14:textId="77777777" w:rsidR="00AC3DBC" w:rsidRPr="00773FAA" w:rsidRDefault="00DA2AB9" w:rsidP="00573CD8">
      <w:pPr>
        <w:numPr>
          <w:ilvl w:val="0"/>
          <w:numId w:val="3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раскрытие способностей и поддержка одаренности детей.</w:t>
      </w:r>
    </w:p>
    <w:p w14:paraId="1C440505" w14:textId="77777777" w:rsidR="00AC3DBC" w:rsidRPr="00773FAA" w:rsidRDefault="00DA2AB9" w:rsidP="00573CD8">
      <w:pPr>
        <w:spacing w:line="276" w:lineRule="auto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Направленность</w:t>
      </w:r>
      <w:r w:rsidRPr="00773FAA">
        <w:rPr>
          <w:sz w:val="24"/>
          <w:szCs w:val="24"/>
        </w:rPr>
        <w:t xml:space="preserve"> – </w:t>
      </w:r>
      <w:r w:rsidRPr="00773FAA">
        <w:rPr>
          <w:b/>
          <w:sz w:val="24"/>
          <w:szCs w:val="24"/>
        </w:rPr>
        <w:t>техническая</w:t>
      </w:r>
      <w:r w:rsidRPr="00773FAA">
        <w:rPr>
          <w:sz w:val="24"/>
          <w:szCs w:val="24"/>
        </w:rPr>
        <w:t>.</w:t>
      </w:r>
    </w:p>
    <w:p w14:paraId="788161F6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Программа нацелена на развитие знания элементарных основ алгоритмизации, интереса учащихся к практической работе, развитие у учащихся логического мышления, конструкторских способностей в процессе моделирования и экспериментов, командной работе над проектом.</w:t>
      </w:r>
    </w:p>
    <w:p w14:paraId="16980FB5" w14:textId="77777777" w:rsidR="00AC3DBC" w:rsidRPr="00773FAA" w:rsidRDefault="00DA2AB9" w:rsidP="00573CD8">
      <w:pPr>
        <w:spacing w:line="276" w:lineRule="auto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Тип программы</w:t>
      </w:r>
      <w:r w:rsidRPr="00773FAA">
        <w:rPr>
          <w:sz w:val="24"/>
          <w:szCs w:val="24"/>
        </w:rPr>
        <w:t>: Общеразвивающая.</w:t>
      </w:r>
    </w:p>
    <w:p w14:paraId="629F579C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Методические особенности реализации программы предполагают сочетание возможности развития индивидуальных творческих способностей и формирование умений взаимодействовать в коллективе, работать в группе.</w:t>
      </w:r>
    </w:p>
    <w:p w14:paraId="15F0F91B" w14:textId="77777777" w:rsidR="00AC3DBC" w:rsidRPr="00773FAA" w:rsidRDefault="00DA2AB9" w:rsidP="00573CD8">
      <w:pPr>
        <w:spacing w:line="276" w:lineRule="auto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Вид программы</w:t>
      </w:r>
      <w:r w:rsidRPr="00773FAA">
        <w:rPr>
          <w:sz w:val="24"/>
          <w:szCs w:val="24"/>
        </w:rPr>
        <w:t>: Модифицированная.</w:t>
      </w:r>
    </w:p>
    <w:p w14:paraId="589136D5" w14:textId="77777777" w:rsidR="00AC3DBC" w:rsidRPr="00773FAA" w:rsidRDefault="00DA2AB9" w:rsidP="00573CD8">
      <w:pPr>
        <w:spacing w:line="276" w:lineRule="auto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Уровень освоения</w:t>
      </w:r>
      <w:r w:rsidRPr="00773FAA">
        <w:rPr>
          <w:sz w:val="24"/>
          <w:szCs w:val="24"/>
        </w:rPr>
        <w:t>: Базовый</w:t>
      </w:r>
    </w:p>
    <w:p w14:paraId="55F161CB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lastRenderedPageBreak/>
        <w:t>Содержание программы  предполагает обучение основам алгоритмизации и программирования на базовом уровне освоения.</w:t>
      </w:r>
    </w:p>
    <w:p w14:paraId="28418F79" w14:textId="77777777" w:rsidR="00AC3DBC" w:rsidRPr="00773FAA" w:rsidRDefault="00DA2AB9" w:rsidP="00573CD8">
      <w:pPr>
        <w:spacing w:line="276" w:lineRule="auto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Цель</w:t>
      </w:r>
      <w:r w:rsidRPr="00773FAA">
        <w:rPr>
          <w:sz w:val="24"/>
          <w:szCs w:val="24"/>
        </w:rPr>
        <w:t>: Развитие познавательной активности и логического мышления через применения компьютерных технологий.</w:t>
      </w:r>
    </w:p>
    <w:p w14:paraId="7629EFEB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Задачи:</w:t>
      </w:r>
    </w:p>
    <w:p w14:paraId="41E5F7D7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обучающие:</w:t>
      </w:r>
    </w:p>
    <w:p w14:paraId="2E61DB7B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Дать представление о фундаментальных понятиях информатики.  </w:t>
      </w:r>
    </w:p>
    <w:p w14:paraId="7B2DD87E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Познакомить с элементарными представлениями об алгоритме, информационно-компьютерных технологиях.</w:t>
      </w:r>
    </w:p>
    <w:p w14:paraId="28D75FAC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Прививать навыки планирования деятельности.</w:t>
      </w:r>
    </w:p>
    <w:p w14:paraId="697E13BC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sz w:val="24"/>
          <w:szCs w:val="24"/>
        </w:rPr>
        <w:t>развивающие</w:t>
      </w:r>
      <w:r w:rsidRPr="00773FAA">
        <w:rPr>
          <w:b/>
          <w:color w:val="000000"/>
          <w:sz w:val="24"/>
          <w:szCs w:val="24"/>
        </w:rPr>
        <w:t>:</w:t>
      </w:r>
    </w:p>
    <w:p w14:paraId="24C813BA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Формировать и развивать логическое мышление и пространственное воображение.</w:t>
      </w:r>
    </w:p>
    <w:p w14:paraId="2AA986C9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Расширять кругозор, развивать память, внимание, творческое воображение, абстрактнологических и наглядно-образных видов мышления и типов памяти, основных мыслительных операций.</w:t>
      </w:r>
    </w:p>
    <w:p w14:paraId="44A49A0C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Совершенствовать диалогическую речь учащихся: умение слушать собеседника, понимать вопросы, уметь задавать вопросы, отвечать на них.</w:t>
      </w:r>
    </w:p>
    <w:p w14:paraId="79B68DB5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sz w:val="24"/>
          <w:szCs w:val="24"/>
        </w:rPr>
        <w:t>воспитательные</w:t>
      </w:r>
      <w:r w:rsidRPr="00773FAA">
        <w:rPr>
          <w:b/>
          <w:color w:val="000000"/>
          <w:sz w:val="24"/>
          <w:szCs w:val="24"/>
        </w:rPr>
        <w:t>:</w:t>
      </w:r>
    </w:p>
    <w:p w14:paraId="6B67404D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Воспитать у детей потребность в сотрудничестве, взаимодействии со сверстниками, умения подчинять свои интересы определенным правилам.</w:t>
      </w:r>
    </w:p>
    <w:p w14:paraId="731ACB5F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Духовно-нравственное развитие и воспитание учащихся, предусматривающее принятие ими моральных норм, нравственных установок, национальных ценностей.</w:t>
      </w:r>
    </w:p>
    <w:p w14:paraId="65F8F006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Планируемые результаты освоения программы :</w:t>
      </w:r>
    </w:p>
    <w:p w14:paraId="1A1D0168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Личностные результаты:</w:t>
      </w:r>
    </w:p>
    <w:p w14:paraId="65CBA37C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активно взаимодействует со сверстниками и взрослыми, участвует в совместной игровой и моделирующей деятельности, техническом творчестве имеет навыки работы с различными источниками информации;</w:t>
      </w:r>
    </w:p>
    <w:p w14:paraId="504BA86F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14:paraId="018982BE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способен к волевым усилиям при решении технических задач, может следовать социальным нормам поведения и правилам в техническом соревновании, в отношениях со взрослыми и сверстниками;</w:t>
      </w:r>
    </w:p>
    <w:p w14:paraId="13697364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  <w:u w:val="single"/>
        </w:rPr>
      </w:pPr>
      <w:r w:rsidRPr="00773FAA">
        <w:rPr>
          <w:b/>
          <w:color w:val="000000"/>
          <w:sz w:val="24"/>
          <w:szCs w:val="24"/>
        </w:rPr>
        <w:t>Метапредметные результаты</w:t>
      </w:r>
      <w:r w:rsidRPr="00773FAA">
        <w:rPr>
          <w:b/>
          <w:color w:val="000000"/>
          <w:sz w:val="24"/>
          <w:szCs w:val="24"/>
          <w:u w:val="single"/>
        </w:rPr>
        <w:t>:</w:t>
      </w:r>
    </w:p>
    <w:p w14:paraId="4F7C77EE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обладает развитым воображением, которое реализуется в разных видах исследовательской и творческо-технической деятельности, в строительной игре и конструировании; по разработанной схеме с помощью педагога, запускает программы на компьютере для роботов - исполнителей;</w:t>
      </w:r>
    </w:p>
    <w:p w14:paraId="7511B811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достаточно хорошо владеет устной речью, способен объяснить техническое решение, может использовать речь для выражения своих мыслей, чувств и желаний, построения речевого высказывания в ситуации творческо-технической и исследовательской деятельности;</w:t>
      </w:r>
    </w:p>
    <w:p w14:paraId="43CF5B29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развита крупная и мелкая моторика, он может контролировать свои движения и управлять ими при работе компьютером и условными моделями – исполнителями;</w:t>
      </w:r>
    </w:p>
    <w:p w14:paraId="04E91ED2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lastRenderedPageBreak/>
        <w:t>может соблюдать правила безопасного поведения при работе с электротехникой, предметами, необходимыми при организации игр с моделями – исполнителями, игр-театрализаций с детьми;</w:t>
      </w:r>
    </w:p>
    <w:p w14:paraId="7E50197B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проявляет интерес к исследовательской и творческо-технической деятельности, задает вопросы взрослым и сверстникам, интересуется причинно-следственными связями, пытается самостоятельно придумывать объяснения технические задачи; склонен наблюдать, экспериментировать;</w:t>
      </w:r>
    </w:p>
    <w:p w14:paraId="61EE708D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Предметные результаты:</w:t>
      </w:r>
    </w:p>
    <w:p w14:paraId="1360CE95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овладевает основами алгоритмики и логики, проявляет инициативу и самостоятельность в среде программирования, общении, познавательно исследовательской деятельности и моделировании своей деятельности;</w:t>
      </w:r>
    </w:p>
    <w:p w14:paraId="03E1D930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способен выбирать технические решения, участников команды, малой группы (в пары);</w:t>
      </w:r>
    </w:p>
    <w:p w14:paraId="0A55BC9D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обладает начальными знаниями и элементарными представлениями об алгоритмике и логике, знает компьютерную среду, включающую в себя графический язык программирования, создает действующие модели роботов - исполнителей с помощью предметов;</w:t>
      </w:r>
    </w:p>
    <w:p w14:paraId="16319307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демонстрирует технические возможности роботов-исполнителей с помощью создания алгоритма их действий, создает алгоритмы действий на компьютере для роботов с помощью педагога и запускает их самостоятельно;</w:t>
      </w:r>
    </w:p>
    <w:p w14:paraId="06E22BAB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способен к принятию собственных творческо-технических решений, опираясь на свои знания и умения, самостоятельно создает алгоритм действий по заданному направлению;</w:t>
      </w:r>
    </w:p>
    <w:p w14:paraId="2DB1F479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умеет корректировать алгоритмы действий исполнителя.</w:t>
      </w:r>
    </w:p>
    <w:p w14:paraId="1EFC8606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Объем и срок освоения программы:</w:t>
      </w:r>
    </w:p>
    <w:p w14:paraId="58AE5345" w14:textId="7740F806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sz w:val="24"/>
          <w:szCs w:val="24"/>
        </w:rPr>
        <w:t xml:space="preserve">Содержание программы рассчитано на </w:t>
      </w:r>
      <w:r w:rsidR="00B14503">
        <w:rPr>
          <w:sz w:val="24"/>
          <w:szCs w:val="24"/>
        </w:rPr>
        <w:t>70/72/74</w:t>
      </w:r>
      <w:r w:rsidRPr="00773FAA">
        <w:rPr>
          <w:sz w:val="24"/>
          <w:szCs w:val="24"/>
        </w:rPr>
        <w:t xml:space="preserve"> час</w:t>
      </w:r>
      <w:r w:rsidR="00B14503">
        <w:rPr>
          <w:sz w:val="24"/>
          <w:szCs w:val="24"/>
        </w:rPr>
        <w:t>а</w:t>
      </w:r>
      <w:r w:rsidRPr="00773FAA">
        <w:rPr>
          <w:sz w:val="24"/>
          <w:szCs w:val="24"/>
        </w:rPr>
        <w:t>. Срок освоения программы – 1 год.</w:t>
      </w:r>
    </w:p>
    <w:p w14:paraId="32BD55A9" w14:textId="1FCD01E0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Режим занятий.</w:t>
      </w:r>
      <w:r w:rsidRPr="00773FAA">
        <w:rPr>
          <w:sz w:val="24"/>
          <w:szCs w:val="24"/>
        </w:rPr>
        <w:t xml:space="preserve"> 2 раза в неделю по 1 часу,  всего </w:t>
      </w:r>
      <w:r w:rsidR="00B14503">
        <w:rPr>
          <w:sz w:val="24"/>
          <w:szCs w:val="24"/>
        </w:rPr>
        <w:t>70/72/74</w:t>
      </w:r>
      <w:r w:rsidRPr="00773FAA">
        <w:rPr>
          <w:sz w:val="24"/>
          <w:szCs w:val="24"/>
        </w:rPr>
        <w:t xml:space="preserve"> час</w:t>
      </w:r>
      <w:r w:rsidR="00B14503">
        <w:rPr>
          <w:sz w:val="24"/>
          <w:szCs w:val="24"/>
        </w:rPr>
        <w:t>а</w:t>
      </w:r>
      <w:r w:rsidRPr="00773FAA">
        <w:rPr>
          <w:sz w:val="24"/>
          <w:szCs w:val="24"/>
        </w:rPr>
        <w:t xml:space="preserve"> в год.</w:t>
      </w:r>
    </w:p>
    <w:p w14:paraId="248BF4D6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 xml:space="preserve">Наполняемость группы: </w:t>
      </w:r>
      <w:r w:rsidRPr="00773FAA">
        <w:rPr>
          <w:color w:val="000000"/>
          <w:sz w:val="24"/>
          <w:szCs w:val="24"/>
        </w:rPr>
        <w:t>12 человек.</w:t>
      </w:r>
    </w:p>
    <w:p w14:paraId="283C7150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 xml:space="preserve">Тип занятий: </w:t>
      </w:r>
    </w:p>
    <w:p w14:paraId="31D3CD0D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Занятия проходит в форме учебного диалога, «открытия» знаний, самостоятельной проектно-исследовательской работы. Введение теоретических знаний построено так, что сначала у обучающихся формируется общее понятие на основе имеющихся знаний, затем оно формализуется, и, наконец, демонстрируется его применение при решении конкретной задачи. Все учебные задачи имеют не только иллюстративную, но и самостоятельную ценность.</w:t>
      </w:r>
    </w:p>
    <w:p w14:paraId="256E2E09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Форма обучения:</w:t>
      </w:r>
    </w:p>
    <w:p w14:paraId="0EE8DF99" w14:textId="77777777" w:rsidR="00AC3DBC" w:rsidRPr="00773FAA" w:rsidRDefault="00DA2AB9" w:rsidP="00573CD8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лекция;</w:t>
      </w:r>
    </w:p>
    <w:p w14:paraId="16D69945" w14:textId="77777777" w:rsidR="00AC3DBC" w:rsidRPr="00773FAA" w:rsidRDefault="00DA2AB9" w:rsidP="00573CD8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беседа;</w:t>
      </w:r>
    </w:p>
    <w:p w14:paraId="41C2B7BF" w14:textId="77777777" w:rsidR="00AC3DBC" w:rsidRPr="00773FAA" w:rsidRDefault="00DA2AB9" w:rsidP="00573CD8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демонстрация;</w:t>
      </w:r>
    </w:p>
    <w:p w14:paraId="660FDF65" w14:textId="77777777" w:rsidR="00AC3DBC" w:rsidRPr="00773FAA" w:rsidRDefault="00DA2AB9" w:rsidP="00573CD8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практика; </w:t>
      </w:r>
    </w:p>
    <w:p w14:paraId="09FA0AB3" w14:textId="77777777" w:rsidR="00AC3DBC" w:rsidRPr="00773FAA" w:rsidRDefault="00DA2AB9" w:rsidP="00573CD8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 обучающие игры;</w:t>
      </w:r>
    </w:p>
    <w:p w14:paraId="587922CF" w14:textId="77777777" w:rsidR="00AC3DBC" w:rsidRPr="00773FAA" w:rsidRDefault="00DA2AB9" w:rsidP="00573CD8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 презентация.</w:t>
      </w:r>
    </w:p>
    <w:p w14:paraId="3A39385D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В зависимости от поставленных задач и потребностей, обучающихся форма проведения занятий может быть, как групповой, парной, так и индивидуальной.</w:t>
      </w:r>
    </w:p>
    <w:p w14:paraId="40342778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lastRenderedPageBreak/>
        <w:t>Занятия в рамках реализации программы построены с соблюдением оптимального двигательного режима, чередованием заданий теории и практики, переключением с одного вида деятельности на другой, что способствует сохранению и укреплению здоровья учащихся.</w:t>
      </w:r>
    </w:p>
    <w:p w14:paraId="2BDAFEB6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Сочетание различных целей и видов учебной работы: активизация познавательного интереса, работа по осмыслению и усвоению нового материала, работа по закреплению изложенного материала; работа по применению знаний на практике и формированию умений и навыков, а также организация выполнения самостоятельной работы учащегося — в компьютерном классе. Совместная деятельность взрослого и детей подразумевает особую систему их взаимоотношений и взаимодействий. Ее сущностные признаки, наличие равноправной позиции взрослого и партнерской формы организации (сотрудничество взрослого и детей, возможность свободного размещения, перемещения и общения детей). Содержание программы реализуется в различных видах образовательных ситуаций алгоритмики, которые дети решают в сотрудничестве со взрослым.</w:t>
      </w:r>
    </w:p>
    <w:p w14:paraId="0B6A56F9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Основные формы и методы образовательной деятельности: конструирование, программирование, творческие исследования, моделирование отношений между объектами на мониторе, соревнования между группами; словесный (беседа, рассказ, инструктаж, объяснение); наглядный (показ, видеопросмотр, работа по инструкции); практический (составление программ, моделирование); репродуктивный метод (восприятие и усвоение готовой информации); частично поисковый (выполнение вариативных заданий); исследовательский метод; метод стимулирования и мотивации деятельности (игровые эмоциональные ситуации, похвала, поощрение). </w:t>
      </w:r>
    </w:p>
    <w:p w14:paraId="0997538B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Способы и направления поддержки детской инициативы обеспечивает использование интерактивных проблемного обучения, эвристическая беседа, обучения в сотрудничестве, взаимного обучения, портфолио. </w:t>
      </w:r>
    </w:p>
    <w:p w14:paraId="0D6CC11C" w14:textId="77777777" w:rsidR="00AC3DBC" w:rsidRPr="00773FAA" w:rsidRDefault="00DA2AB9" w:rsidP="00573CD8">
      <w:pPr>
        <w:spacing w:line="276" w:lineRule="auto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 xml:space="preserve">Виды занятий: </w:t>
      </w:r>
    </w:p>
    <w:p w14:paraId="2038F8D6" w14:textId="77777777" w:rsidR="00AC3DBC" w:rsidRPr="00773FAA" w:rsidRDefault="00DA2AB9" w:rsidP="00573CD8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тренинг решения задач; </w:t>
      </w:r>
    </w:p>
    <w:p w14:paraId="44AEDCEB" w14:textId="77777777" w:rsidR="00AC3DBC" w:rsidRPr="00773FAA" w:rsidRDefault="00DA2AB9" w:rsidP="00573CD8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проблемная дискуссия/ лекция; </w:t>
      </w:r>
    </w:p>
    <w:p w14:paraId="035DFF89" w14:textId="77777777" w:rsidR="00AC3DBC" w:rsidRPr="00773FAA" w:rsidRDefault="00DA2AB9" w:rsidP="00573CD8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практикумы по проектированию; -деловая/ролевая/имитационная игра; </w:t>
      </w:r>
    </w:p>
    <w:p w14:paraId="4820EE48" w14:textId="77777777" w:rsidR="00AC3DBC" w:rsidRPr="00773FAA" w:rsidRDefault="00DA2AB9" w:rsidP="00573CD8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конкурсы/соревнования/олимпиады.</w:t>
      </w:r>
    </w:p>
    <w:p w14:paraId="32620CE2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Адресат программы:</w:t>
      </w:r>
      <w:r w:rsidRPr="00773FAA">
        <w:rPr>
          <w:sz w:val="24"/>
          <w:szCs w:val="24"/>
        </w:rPr>
        <w:t xml:space="preserve"> Данная программа рассчитана на возраст 11-13 лет. Количество обучающихся в группе составляет 12 человек, что предполагает, в основном, групповую форму работы. В группе каждый участник активно задействован в процессе изучения теоретического и освоения практического материала. Уровень программы базовый. </w:t>
      </w:r>
    </w:p>
    <w:p w14:paraId="769513F0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Формы и средства контроля эффективности реализации программы.</w:t>
      </w:r>
    </w:p>
    <w:p w14:paraId="502AD639" w14:textId="77777777" w:rsidR="00AC3DBC" w:rsidRPr="00773FAA" w:rsidRDefault="00DA2AB9" w:rsidP="00573CD8">
      <w:pPr>
        <w:spacing w:line="276" w:lineRule="auto"/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В процессе обучения обучающиеся не получают прямых оценок своей деятельности. Так как программа является общеразвивающей, она не предполагает зачетно-экзаменационной системы контроля за результатами образования. Контроль усвоения осуществляется педагогом на каждом занятии для коррекции своей педагогической деятельности. Успехи, достигнутые обучающимися, демонстрируются во время презентации проектов и оцениваются соучениками и педагогом. После проведения презентации или испытания предполагается рефлексия, где каждый воспитанник высказывает свое мнение о том, что у него лучше всего получилось и над чем стоит поработать в дальнейшем. Во время проведения презентации проектов проводится подробный анализ положительных моментов и недочетов, при этом делается акцент н позитивные стороны каждого проекта.</w:t>
      </w:r>
    </w:p>
    <w:p w14:paraId="16692240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lastRenderedPageBreak/>
        <w:t>Начальная и итоговая диагностика позволяет выявить начальный уровень подготовки и оценить результативность программы.</w:t>
      </w:r>
    </w:p>
    <w:p w14:paraId="5A53A70C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Включенное педагогическое наблюдение помогает на всех этапах освоения программы отслеживать качество усвоения учениками знаний и умений.</w:t>
      </w:r>
    </w:p>
    <w:p w14:paraId="563C613B" w14:textId="77777777" w:rsidR="00AC3DBC" w:rsidRPr="00773FAA" w:rsidRDefault="00DA2AB9" w:rsidP="00573CD8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Защита проектных работ позволяет проверить достигнутый учениками уровень владения умением создания приложений, помогает находить ошибки в программе и оперативно их исправлять, демонстрирует достижения учеников.</w:t>
      </w:r>
    </w:p>
    <w:p w14:paraId="656B0786" w14:textId="77777777" w:rsidR="00AC3DBC" w:rsidRPr="00773FAA" w:rsidRDefault="00DA2AB9" w:rsidP="00573CD8">
      <w:pPr>
        <w:spacing w:line="276" w:lineRule="auto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Итогом обучения по программе является проектная работа обучающегося по созданию мобильного приложения, которая может быть выполнена как индивидуально, так и в группе. При выполнении группового проекта приложения, оценивается вклад каждого ученика в его реализацию.</w:t>
      </w:r>
    </w:p>
    <w:p w14:paraId="379EB4FD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bookmarkStart w:id="2" w:name="_heading=h.1fob9te"/>
      <w:bookmarkEnd w:id="2"/>
      <w:r w:rsidRPr="00773FAA">
        <w:rPr>
          <w:b/>
          <w:sz w:val="24"/>
          <w:szCs w:val="24"/>
        </w:rPr>
        <w:t>Стартовая диагностика:</w:t>
      </w:r>
    </w:p>
    <w:p w14:paraId="5E92274C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Цель – определение уровня информационной и компьютерной грамотности, логического и алгоритмического мышления.</w:t>
      </w:r>
    </w:p>
    <w:p w14:paraId="27FA8333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Итоговая диагностика:</w:t>
      </w:r>
    </w:p>
    <w:p w14:paraId="50880747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Цель – определение уровня информационной и компьютерной грамотности, знаний и умений в области алгоритмизации и программирования по итогам прохождения курса.</w:t>
      </w:r>
    </w:p>
    <w:p w14:paraId="0D8C2123" w14:textId="77777777" w:rsidR="00AC3DBC" w:rsidRPr="00773FAA" w:rsidRDefault="00DA2AB9" w:rsidP="00573CD8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Программа разработана на основании основополагающих документов:</w:t>
      </w:r>
    </w:p>
    <w:p w14:paraId="53DFF63C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-Закон Российской Федерации от 29.12.2012 № 273-ФЗ «Об образовании в Российской Федерации» (с изменениями);  </w:t>
      </w:r>
    </w:p>
    <w:p w14:paraId="51F63051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-«Концепция развития дополнительного образования детей до 2030 года» - Распоряжение Правительства Российской Федерации от 31.03.2022 № 678-р;</w:t>
      </w:r>
    </w:p>
    <w:p w14:paraId="6CA86911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-Приказ Министерства просвещения РФ от 9 ноября 2018 г. N 196 «Об утверждении Порядка организации и осуществления образовательной деятельности по дополнительным общеобразовательным программам» (с изменениями от 30.09.2020).  </w:t>
      </w:r>
    </w:p>
    <w:p w14:paraId="13D3A29F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-Письмо Минобрнауки России № 09-3242 от 18.11.2015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программы)».  </w:t>
      </w:r>
    </w:p>
    <w:p w14:paraId="3912618A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-Приказ Министерства просвещения РФ от 3 сентября 2019 г. № 467 «Об утверждении Целевой модели развития систем дополнительного образования детей»;</w:t>
      </w:r>
    </w:p>
    <w:p w14:paraId="1134B251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Стратегия развития воспитания в РФ на период до 2025 года – Распоряжение Правительства РФ от 29.05.2015 г. № 996-р;</w:t>
      </w:r>
    </w:p>
    <w:p w14:paraId="2DA99655" w14:textId="77777777" w:rsidR="00AC3DBC" w:rsidRPr="00773FAA" w:rsidRDefault="00DA2AB9" w:rsidP="00573CD8">
      <w:pPr>
        <w:spacing w:line="276" w:lineRule="auto"/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- </w:t>
      </w:r>
      <w:r w:rsidRPr="00773FAA">
        <w:rPr>
          <w:color w:val="000000"/>
          <w:sz w:val="24"/>
          <w:szCs w:val="24"/>
        </w:rPr>
        <w:t>Приоритетный проект «Доступное дополнительное образование для детей», утвержденный 30 ноября 2016 г. протоколом заседания президиума при Президенте РФ (в ред. от 27.09.2017).</w:t>
      </w:r>
    </w:p>
    <w:p w14:paraId="5DF90A9A" w14:textId="77777777" w:rsidR="00AC3DBC" w:rsidRPr="00773FAA" w:rsidRDefault="00DA2AB9" w:rsidP="00573CD8">
      <w:pPr>
        <w:widowControl w:val="0"/>
        <w:tabs>
          <w:tab w:val="left" w:pos="36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- Федеральный проект «Успех каждого ребенка», утвержденный 07.12.2018 г.</w:t>
      </w:r>
    </w:p>
    <w:p w14:paraId="361899FA" w14:textId="77777777" w:rsidR="00AC3DBC" w:rsidRPr="00773FAA" w:rsidRDefault="00DA2AB9" w:rsidP="00573CD8">
      <w:pPr>
        <w:widowControl w:val="0"/>
        <w:tabs>
          <w:tab w:val="left" w:pos="36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-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 (далее - Приказ № 629).</w:t>
      </w:r>
    </w:p>
    <w:p w14:paraId="68D7D21A" w14:textId="77777777" w:rsidR="00AC3DBC" w:rsidRPr="00773FAA" w:rsidRDefault="00DA2AB9" w:rsidP="00573CD8">
      <w:pPr>
        <w:widowControl w:val="0"/>
        <w:tabs>
          <w:tab w:val="left" w:pos="36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- Приказ Министерства образования и науки РФ от 23 августа 2017 года N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(далее - Приказ № 816).</w:t>
      </w:r>
    </w:p>
    <w:p w14:paraId="3AA417D2" w14:textId="77777777" w:rsidR="00AC3DBC" w:rsidRPr="00773FAA" w:rsidRDefault="00DA2AB9" w:rsidP="00573CD8">
      <w:pPr>
        <w:widowControl w:val="0"/>
        <w:tabs>
          <w:tab w:val="left" w:pos="36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-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</w:t>
      </w:r>
      <w:r w:rsidRPr="00773FAA">
        <w:rPr>
          <w:color w:val="000000"/>
          <w:sz w:val="24"/>
          <w:szCs w:val="24"/>
        </w:rPr>
        <w:lastRenderedPageBreak/>
        <w:t>детей» (в редакции от 02.02.2021г.)</w:t>
      </w:r>
    </w:p>
    <w:p w14:paraId="4432AE1A" w14:textId="77777777" w:rsidR="00AC3DBC" w:rsidRPr="00773FAA" w:rsidRDefault="00DA2AB9" w:rsidP="00573CD8">
      <w:pPr>
        <w:widowControl w:val="0"/>
        <w:tabs>
          <w:tab w:val="left" w:pos="457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- Постановление Главного государственного санитарного врача РФ от 28 сентября 2020 г. № 28 «Об утверждении санитарных правил СП 2.4.3648-205 «Санитарно-эпидемиологические требования к организациям воспитания и обучения, отдыха и оздоровления детей и молодежи» (далее - СанПиН).</w:t>
      </w:r>
    </w:p>
    <w:p w14:paraId="674DFAFA" w14:textId="77777777" w:rsidR="00AC3DBC" w:rsidRPr="00773FAA" w:rsidRDefault="00DA2AB9" w:rsidP="00573CD8">
      <w:pPr>
        <w:widowControl w:val="0"/>
        <w:tabs>
          <w:tab w:val="left" w:pos="5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- Постановление Главного государственного санитарного врача РФ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 (Гигиенические нормативы по устройству, содержанию и режиму работы организаций воспитания и обучения, отдыха и оздоровления детей и молодежи»).</w:t>
      </w:r>
    </w:p>
    <w:p w14:paraId="5426DD6F" w14:textId="77777777" w:rsidR="00AC3DBC" w:rsidRPr="00773FAA" w:rsidRDefault="00AC3DBC">
      <w:pPr>
        <w:jc w:val="both"/>
        <w:rPr>
          <w:sz w:val="24"/>
          <w:szCs w:val="24"/>
        </w:rPr>
      </w:pPr>
    </w:p>
    <w:p w14:paraId="7209DE56" w14:textId="77777777" w:rsidR="00AC3DBC" w:rsidRPr="00773FAA" w:rsidRDefault="00DA2AB9">
      <w:pPr>
        <w:numPr>
          <w:ilvl w:val="0"/>
          <w:numId w:val="1"/>
        </w:numPr>
        <w:ind w:left="0" w:firstLine="0"/>
        <w:jc w:val="center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УЧЕБНО-ТЕМАТИЧЕСКИЙ ПЛАН</w:t>
      </w:r>
    </w:p>
    <w:tbl>
      <w:tblPr>
        <w:tblW w:w="9526" w:type="dxa"/>
        <w:tblInd w:w="-346" w:type="dxa"/>
        <w:tblLayout w:type="fixed"/>
        <w:tblLook w:val="0000" w:firstRow="0" w:lastRow="0" w:firstColumn="0" w:lastColumn="0" w:noHBand="0" w:noVBand="0"/>
      </w:tblPr>
      <w:tblGrid>
        <w:gridCol w:w="566"/>
        <w:gridCol w:w="2865"/>
        <w:gridCol w:w="1843"/>
        <w:gridCol w:w="2126"/>
        <w:gridCol w:w="2126"/>
      </w:tblGrid>
      <w:tr w:rsidR="008973F0" w:rsidRPr="00773FAA" w14:paraId="4195AA92" w14:textId="77777777" w:rsidTr="008973F0">
        <w:trPr>
          <w:trHeight w:val="33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15843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3E95F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  <w:highlight w:val="white"/>
              </w:rPr>
              <w:t>Модуль программы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8B9F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  <w:highlight w:val="white"/>
              </w:rPr>
              <w:t>Количество часов</w:t>
            </w:r>
          </w:p>
        </w:tc>
      </w:tr>
      <w:tr w:rsidR="008973F0" w:rsidRPr="00773FAA" w14:paraId="79D9E01C" w14:textId="77777777" w:rsidTr="008973F0">
        <w:trPr>
          <w:trHeight w:val="672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8A5E" w14:textId="77777777" w:rsidR="008973F0" w:rsidRPr="008973F0" w:rsidRDefault="008973F0" w:rsidP="008973F0">
            <w:pPr>
              <w:widowControl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FE21" w14:textId="77777777" w:rsidR="008973F0" w:rsidRPr="008973F0" w:rsidRDefault="008973F0" w:rsidP="008973F0">
            <w:pPr>
              <w:widowControl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F2ADA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  <w:highlight w:val="white"/>
              </w:rPr>
              <w:t>Теоретическая часть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D891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  <w:highlight w:val="white"/>
              </w:rPr>
              <w:t>Практическая часть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17C0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  <w:highlight w:val="white"/>
              </w:rPr>
              <w:t>Всего часов</w:t>
            </w:r>
          </w:p>
        </w:tc>
      </w:tr>
      <w:tr w:rsidR="008973F0" w:rsidRPr="00773FAA" w14:paraId="28D52641" w14:textId="77777777" w:rsidTr="008973F0">
        <w:trPr>
          <w:trHeight w:val="9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9898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D3F7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Знакомство с составляющими компьютера.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6EEB" w14:textId="77777777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EC16" w14:textId="2F0A2594" w:rsidR="008973F0" w:rsidRPr="00773FAA" w:rsidRDefault="008973F0" w:rsidP="008973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E31B" w14:textId="7777777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8973F0" w:rsidRPr="00773FAA" w14:paraId="3A0D2612" w14:textId="77777777" w:rsidTr="008973F0">
        <w:trPr>
          <w:trHeight w:val="54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605C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6D9C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Алгоритмика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863" w14:textId="5959010F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8914" w14:textId="24853E9C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8994F" w14:textId="3009D5D9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8973F0" w:rsidRPr="00773FAA" w14:paraId="48997182" w14:textId="77777777" w:rsidTr="008973F0">
        <w:trPr>
          <w:trHeight w:val="41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5D27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6820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Команды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6DFD" w14:textId="495EA141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5F00" w14:textId="77777777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3F8A" w14:textId="17648B24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8973F0" w:rsidRPr="00773FAA" w14:paraId="05FB70DA" w14:textId="77777777" w:rsidTr="008973F0">
        <w:trPr>
          <w:trHeight w:val="54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6477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F3B5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Линейные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55BA" w14:textId="6E9C1258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746C" w14:textId="4B8DB748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2163" w14:textId="72C7D25F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8973F0" w:rsidRPr="00773FAA" w14:paraId="4EF004DD" w14:textId="77777777" w:rsidTr="008973F0">
        <w:trPr>
          <w:trHeight w:val="41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1558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82A6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Циклы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DE30" w14:textId="231686AE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C702" w14:textId="43DCD458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5CF5" w14:textId="6DDA53EB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4/15</w:t>
            </w:r>
          </w:p>
        </w:tc>
      </w:tr>
      <w:tr w:rsidR="008973F0" w:rsidRPr="00773FAA" w14:paraId="397CE6AA" w14:textId="77777777" w:rsidTr="008973F0">
        <w:trPr>
          <w:trHeight w:val="43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38A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6C7E" w14:textId="77777777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Списки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052C" w14:textId="624F6952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5C4D" w14:textId="4FDE1EFA" w:rsidR="008973F0" w:rsidRPr="00773FAA" w:rsidRDefault="008973F0" w:rsidP="008973F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73FA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3/14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BE5C" w14:textId="5ECA2C08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73F0"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8/19</w:t>
            </w:r>
          </w:p>
        </w:tc>
      </w:tr>
      <w:tr w:rsidR="008973F0" w:rsidRPr="00773FAA" w14:paraId="5D1D61A0" w14:textId="77777777" w:rsidTr="008973F0">
        <w:trPr>
          <w:trHeight w:val="41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E26D" w14:textId="77777777" w:rsidR="008973F0" w:rsidRPr="00773FAA" w:rsidRDefault="008973F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1AD5" w14:textId="613AB42B" w:rsidR="008973F0" w:rsidRPr="00773FAA" w:rsidRDefault="008973F0">
            <w:pPr>
              <w:widowControl w:val="0"/>
              <w:rPr>
                <w:color w:val="000000"/>
                <w:sz w:val="24"/>
                <w:szCs w:val="24"/>
              </w:rPr>
            </w:pPr>
            <w:r w:rsidRPr="00773FAA">
              <w:rPr>
                <w:b/>
                <w:color w:val="000000"/>
                <w:sz w:val="24"/>
                <w:szCs w:val="24"/>
                <w:highlight w:val="white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2FCD" w14:textId="547A1387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09DD1" w14:textId="11CE6D6B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51/53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4CAA" w14:textId="46B48CBD" w:rsidR="008973F0" w:rsidRPr="008973F0" w:rsidRDefault="008973F0" w:rsidP="008973F0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72/74</w:t>
            </w:r>
          </w:p>
        </w:tc>
      </w:tr>
    </w:tbl>
    <w:p w14:paraId="4B3727E5" w14:textId="77777777" w:rsidR="00AC3DBC" w:rsidRPr="00773FAA" w:rsidRDefault="00AC3DBC">
      <w:pPr>
        <w:jc w:val="both"/>
        <w:rPr>
          <w:b/>
          <w:color w:val="000000"/>
          <w:sz w:val="24"/>
          <w:szCs w:val="24"/>
        </w:rPr>
      </w:pPr>
    </w:p>
    <w:p w14:paraId="379937FD" w14:textId="77777777" w:rsidR="00AC3DBC" w:rsidRPr="00773FAA" w:rsidRDefault="00DA2AB9">
      <w:pPr>
        <w:numPr>
          <w:ilvl w:val="0"/>
          <w:numId w:val="1"/>
        </w:numPr>
        <w:ind w:left="0" w:firstLine="0"/>
        <w:jc w:val="center"/>
        <w:rPr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СОДЕРЖАНИЕ ПРОГРАММЫ</w:t>
      </w:r>
    </w:p>
    <w:p w14:paraId="0C05ABDF" w14:textId="77777777" w:rsidR="00AC3DBC" w:rsidRPr="00773FAA" w:rsidRDefault="00AC3DBC">
      <w:pPr>
        <w:jc w:val="both"/>
        <w:rPr>
          <w:b/>
          <w:color w:val="000000"/>
          <w:sz w:val="24"/>
          <w:szCs w:val="24"/>
        </w:rPr>
      </w:pPr>
    </w:p>
    <w:p w14:paraId="509F3E03" w14:textId="5AFC2F0F" w:rsidR="00AC3DBC" w:rsidRPr="00773FAA" w:rsidRDefault="00DA2AB9" w:rsidP="0061399A">
      <w:pPr>
        <w:keepNext/>
        <w:keepLines/>
        <w:widowControl w:val="0"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Модуль 1. Знакомство с составляющими компьютера.</w:t>
      </w:r>
      <w:r w:rsidRPr="00773FAA">
        <w:rPr>
          <w:i/>
          <w:iCs/>
          <w:color w:val="000000"/>
          <w:sz w:val="24"/>
          <w:szCs w:val="24"/>
        </w:rPr>
        <w:t xml:space="preserve"> Знакомство со средой Scratch</w:t>
      </w:r>
      <w:r w:rsidRPr="00773FAA">
        <w:rPr>
          <w:b/>
          <w:color w:val="000000"/>
          <w:sz w:val="24"/>
          <w:szCs w:val="24"/>
        </w:rPr>
        <w:t xml:space="preserve"> </w:t>
      </w:r>
    </w:p>
    <w:p w14:paraId="081AD52E" w14:textId="7EDD1530" w:rsidR="00AC3DBC" w:rsidRPr="00773FAA" w:rsidRDefault="00DA2AB9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Теория: Содержание работы объединения, презентация и демонстрация готовых работ. Вводный инструктаж по соблюдению техники безопасности и пожарной безопасности при работе. Правила поведения в образовательном учреждении. Требования педагога к обучающимся на период обучения. Практика: Понятие алгоритмика, алгоритм, программа, исполнитель. Функции команд исполнителя. Первичный инструктаж.</w:t>
      </w:r>
    </w:p>
    <w:p w14:paraId="08710242" w14:textId="77777777" w:rsidR="00AC3DBC" w:rsidRPr="00773FAA" w:rsidRDefault="00AC3DBC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14:paraId="72704875" w14:textId="17A64910" w:rsidR="00AC3DBC" w:rsidRPr="00773FAA" w:rsidRDefault="00DA2AB9" w:rsidP="0061399A">
      <w:pPr>
        <w:keepNext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 xml:space="preserve">Модуль 2. Алгоритмика. </w:t>
      </w:r>
    </w:p>
    <w:p w14:paraId="5898B055" w14:textId="0282D185" w:rsidR="00AC3DBC" w:rsidRPr="00773FAA" w:rsidRDefault="00DA2AB9" w:rsidP="0061399A">
      <w:pPr>
        <w:widowControl w:val="0"/>
        <w:tabs>
          <w:tab w:val="left" w:pos="980"/>
        </w:tabs>
        <w:ind w:firstLine="709"/>
        <w:jc w:val="both"/>
        <w:rPr>
          <w:sz w:val="24"/>
          <w:szCs w:val="24"/>
        </w:rPr>
      </w:pPr>
      <w:r w:rsidRPr="00773FAA">
        <w:rPr>
          <w:color w:val="000000"/>
          <w:sz w:val="24"/>
          <w:szCs w:val="24"/>
        </w:rPr>
        <w:t>Теория. Основные приёмы составле</w:t>
      </w:r>
      <w:r w:rsidRPr="00773FAA">
        <w:rPr>
          <w:color w:val="000000"/>
          <w:sz w:val="24"/>
          <w:szCs w:val="24"/>
        </w:rPr>
        <w:softHyphen/>
        <w:t>ния линейных алгоритмов в среде Scratch, решение задач на составление линей</w:t>
      </w:r>
      <w:r w:rsidRPr="00773FAA">
        <w:rPr>
          <w:color w:val="000000"/>
          <w:sz w:val="24"/>
          <w:szCs w:val="24"/>
        </w:rPr>
        <w:softHyphen/>
        <w:t>ных алгоритмов. Понятие алгоритмика. Исполнитель и его функции. Программа. Ознакомление с построением и выполнением линейных ал</w:t>
      </w:r>
      <w:r w:rsidRPr="00773FAA">
        <w:rPr>
          <w:color w:val="000000"/>
          <w:sz w:val="24"/>
          <w:szCs w:val="24"/>
        </w:rPr>
        <w:softHyphen/>
        <w:t>горитмов, работа с основны</w:t>
      </w:r>
      <w:r w:rsidRPr="00773FAA">
        <w:rPr>
          <w:color w:val="000000"/>
          <w:sz w:val="24"/>
          <w:szCs w:val="24"/>
        </w:rPr>
        <w:softHyphen/>
        <w:t xml:space="preserve">ми блоками в среде Scratch </w:t>
      </w:r>
    </w:p>
    <w:p w14:paraId="74B18238" w14:textId="77777777" w:rsidR="00AC3DBC" w:rsidRPr="00773FAA" w:rsidRDefault="00DA2AB9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Практика: Игры на применение команд.</w:t>
      </w:r>
    </w:p>
    <w:p w14:paraId="58DD9A46" w14:textId="77777777" w:rsidR="00AC3DBC" w:rsidRPr="00773FAA" w:rsidRDefault="00AC3DBC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14:paraId="48745A0D" w14:textId="614DB2E4" w:rsidR="00AC3DBC" w:rsidRPr="00773FAA" w:rsidRDefault="00DA2AB9" w:rsidP="0061399A">
      <w:pPr>
        <w:keepNext/>
        <w:ind w:firstLine="709"/>
        <w:jc w:val="both"/>
        <w:rPr>
          <w:b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 xml:space="preserve">Модуль 3. Команды. </w:t>
      </w:r>
    </w:p>
    <w:p w14:paraId="32AF90C5" w14:textId="6FAC9130" w:rsidR="00AC3DBC" w:rsidRPr="00773FAA" w:rsidRDefault="00DA2AB9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Теория: Понятия «команда», «программа», «командная строка».</w:t>
      </w:r>
    </w:p>
    <w:p w14:paraId="1451AC90" w14:textId="4A4ACF48" w:rsidR="00AC3DBC" w:rsidRPr="00773FAA" w:rsidRDefault="00DA2AB9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Практика: Упражнения в рабочей тетради «Азбука алгоритмики»: диктант по </w:t>
      </w:r>
      <w:r w:rsidRPr="00773FAA">
        <w:rPr>
          <w:color w:val="000000"/>
          <w:sz w:val="24"/>
          <w:szCs w:val="24"/>
        </w:rPr>
        <w:lastRenderedPageBreak/>
        <w:t>клеточкам на построение, на прохождение маршрута и др. Упражнения на построение алгоритмов с использованием дидактического материала.</w:t>
      </w:r>
    </w:p>
    <w:p w14:paraId="1C55BF5F" w14:textId="7CD4CAFD" w:rsidR="00AC3DBC" w:rsidRPr="00773FAA" w:rsidRDefault="00DA2AB9" w:rsidP="0061399A">
      <w:pPr>
        <w:keepNext/>
        <w:ind w:firstLine="709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 xml:space="preserve">Модуль 4. Линейные программы. </w:t>
      </w:r>
    </w:p>
    <w:p w14:paraId="209B55B0" w14:textId="32FEDCD7" w:rsidR="00AC3DBC" w:rsidRPr="00773FAA" w:rsidRDefault="00DA2AB9" w:rsidP="0061399A">
      <w:pPr>
        <w:widowControl w:val="0"/>
        <w:tabs>
          <w:tab w:val="left" w:pos="980"/>
        </w:tabs>
        <w:ind w:firstLine="709"/>
        <w:jc w:val="both"/>
        <w:rPr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Теория: Понятие «линейная программа». Особенности и варианты записи линейной программы. Построение линейной программы с использованием команд учебной программной среды среде Scratch </w:t>
      </w:r>
    </w:p>
    <w:p w14:paraId="023300EE" w14:textId="766AFC38" w:rsidR="00AC3DBC" w:rsidRPr="00773FAA" w:rsidRDefault="00DA2AB9" w:rsidP="0061399A">
      <w:pPr>
        <w:widowControl w:val="0"/>
        <w:tabs>
          <w:tab w:val="left" w:pos="980"/>
        </w:tabs>
        <w:ind w:firstLine="709"/>
        <w:jc w:val="both"/>
        <w:rPr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Практика: Упражнения на построение линейных программ с использованием пиктограммного лото. Упражнения в рабочей тетради «Азбука алгоритмики»: нахождение и исправление ошибок в записанных линейных программах. Работа в компьютерном классе: выполнение заданий 1-3 базового уровня учебной программной среды </w:t>
      </w:r>
      <w:bookmarkStart w:id="3" w:name="bookmark=id.3znysh7"/>
      <w:bookmarkEnd w:id="3"/>
      <w:r w:rsidRPr="00773FAA">
        <w:rPr>
          <w:color w:val="000000"/>
          <w:sz w:val="24"/>
          <w:szCs w:val="24"/>
        </w:rPr>
        <w:t xml:space="preserve">среде Scratch </w:t>
      </w:r>
    </w:p>
    <w:p w14:paraId="79B76294" w14:textId="0A7C36E9" w:rsidR="00AC3DBC" w:rsidRPr="00773FAA" w:rsidRDefault="00DA2AB9" w:rsidP="0061399A">
      <w:pPr>
        <w:keepNext/>
        <w:ind w:firstLine="709"/>
        <w:jc w:val="both"/>
        <w:rPr>
          <w:b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 xml:space="preserve">Модуль 5. Циклы. </w:t>
      </w:r>
    </w:p>
    <w:p w14:paraId="0B4DC9D9" w14:textId="015AE191" w:rsidR="00AC3DBC" w:rsidRPr="00773FAA" w:rsidRDefault="00DA2AB9" w:rsidP="0061399A">
      <w:pPr>
        <w:widowControl w:val="0"/>
        <w:tabs>
          <w:tab w:val="left" w:pos="980"/>
        </w:tabs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Теория: Понятие «цикл». Особенности и варианты записи цикла. Построение программы, содержащей цикл, с использованием команд учебной программной среды среде Scratch </w:t>
      </w:r>
    </w:p>
    <w:p w14:paraId="42453A9C" w14:textId="168C1679" w:rsidR="00AC3DBC" w:rsidRPr="00773FAA" w:rsidRDefault="00DA2AB9" w:rsidP="0061399A">
      <w:pPr>
        <w:widowControl w:val="0"/>
        <w:tabs>
          <w:tab w:val="left" w:pos="980"/>
        </w:tabs>
        <w:ind w:firstLine="709"/>
        <w:jc w:val="both"/>
        <w:rPr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Практика: Упражнения на построение линейных программ, содержащих циклы. Нахождение и исправление ошибок в записанных линейных программах, содержащих циклы. Работа в компьютерном классе: выполнение заданий базового уровня учебной программной среды среде Scratch </w:t>
      </w:r>
    </w:p>
    <w:p w14:paraId="74E65606" w14:textId="77777777" w:rsidR="00AC3DBC" w:rsidRPr="00773FAA" w:rsidRDefault="00DA2AB9" w:rsidP="0061399A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.</w:t>
      </w:r>
    </w:p>
    <w:p w14:paraId="437F1ED6" w14:textId="5A534ACE" w:rsidR="00AC3DBC" w:rsidRPr="00773FAA" w:rsidRDefault="00DA2AB9" w:rsidP="0061399A">
      <w:pPr>
        <w:keepNext/>
        <w:ind w:firstLine="709"/>
        <w:jc w:val="both"/>
        <w:rPr>
          <w:b/>
          <w:sz w:val="24"/>
          <w:szCs w:val="24"/>
        </w:rPr>
      </w:pPr>
      <w:bookmarkStart w:id="4" w:name="bookmark=id.2et92p0"/>
      <w:bookmarkEnd w:id="4"/>
      <w:r w:rsidRPr="00773FAA">
        <w:rPr>
          <w:b/>
          <w:color w:val="000000"/>
          <w:sz w:val="24"/>
          <w:szCs w:val="24"/>
        </w:rPr>
        <w:t xml:space="preserve">Модуль 6. Списки. </w:t>
      </w:r>
    </w:p>
    <w:p w14:paraId="7ECEDEEA" w14:textId="1746EC8A" w:rsidR="00AC3DBC" w:rsidRPr="00773FAA" w:rsidRDefault="00DA2AB9" w:rsidP="0061399A">
      <w:pPr>
        <w:widowControl w:val="0"/>
        <w:tabs>
          <w:tab w:val="left" w:pos="980"/>
        </w:tabs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Теория: Ознакомление с понятием «список» в среде Scratch, со</w:t>
      </w:r>
      <w:r w:rsidRPr="00773FAA">
        <w:rPr>
          <w:color w:val="000000"/>
          <w:sz w:val="24"/>
          <w:szCs w:val="24"/>
        </w:rPr>
        <w:softHyphen/>
        <w:t>здание списка, работа с бло</w:t>
      </w:r>
      <w:r w:rsidRPr="00773FAA">
        <w:rPr>
          <w:color w:val="000000"/>
          <w:sz w:val="24"/>
          <w:szCs w:val="24"/>
        </w:rPr>
        <w:softHyphen/>
        <w:t>ками по обработке списков, основные приёмы составле</w:t>
      </w:r>
      <w:r w:rsidRPr="00773FAA">
        <w:rPr>
          <w:color w:val="000000"/>
          <w:sz w:val="24"/>
          <w:szCs w:val="24"/>
        </w:rPr>
        <w:softHyphen/>
        <w:t xml:space="preserve">ния программ по работе со списками в среде Scratch </w:t>
      </w:r>
    </w:p>
    <w:p w14:paraId="614ABBC7" w14:textId="16ED1B2D" w:rsidR="00AC3DBC" w:rsidRDefault="00DA2AB9" w:rsidP="0061399A">
      <w:pPr>
        <w:widowControl w:val="0"/>
        <w:tabs>
          <w:tab w:val="left" w:pos="980"/>
        </w:tabs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Практика: Ознакомление с основами работы со списками в среде Scratch. Ознакомление с основами работы по созданию бло</w:t>
      </w:r>
      <w:r w:rsidRPr="00773FAA">
        <w:rPr>
          <w:color w:val="000000"/>
          <w:sz w:val="24"/>
          <w:szCs w:val="24"/>
        </w:rPr>
        <w:softHyphen/>
        <w:t>ков-подпрограмм в среде Scratch</w:t>
      </w:r>
      <w:r w:rsidR="0061399A">
        <w:rPr>
          <w:color w:val="000000"/>
          <w:sz w:val="24"/>
          <w:szCs w:val="24"/>
        </w:rPr>
        <w:t>.</w:t>
      </w:r>
    </w:p>
    <w:p w14:paraId="28C007F3" w14:textId="77777777" w:rsidR="0061399A" w:rsidRDefault="0061399A">
      <w:pPr>
        <w:widowControl w:val="0"/>
        <w:tabs>
          <w:tab w:val="left" w:pos="980"/>
        </w:tabs>
        <w:jc w:val="both"/>
        <w:rPr>
          <w:sz w:val="24"/>
          <w:szCs w:val="24"/>
        </w:rPr>
      </w:pPr>
    </w:p>
    <w:p w14:paraId="0B12BC67" w14:textId="77777777" w:rsidR="00AC3DBC" w:rsidRPr="00773FAA" w:rsidRDefault="00DA2AB9">
      <w:pPr>
        <w:numPr>
          <w:ilvl w:val="0"/>
          <w:numId w:val="1"/>
        </w:numPr>
        <w:ind w:left="0" w:firstLine="0"/>
        <w:jc w:val="center"/>
        <w:rPr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МЕТОДИЧЕСКОЕ ОБЕСПЕЧЕНИЕ</w:t>
      </w:r>
    </w:p>
    <w:p w14:paraId="6E761C05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Программа состоит из шести модулей, в каждом из которых сначала дается теоретический блок знаний, а после этого происходит закрепление теоретических знаний на практике. </w:t>
      </w:r>
    </w:p>
    <w:p w14:paraId="441DED4B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Практические занятия проходят в виде игр, соревнований.</w:t>
      </w:r>
    </w:p>
    <w:p w14:paraId="4B252B4A" w14:textId="77777777" w:rsidR="00AC3DBC" w:rsidRPr="00773FAA" w:rsidRDefault="00AC3DBC">
      <w:pPr>
        <w:rPr>
          <w:b/>
          <w:sz w:val="24"/>
          <w:szCs w:val="24"/>
        </w:rPr>
      </w:pPr>
    </w:p>
    <w:p w14:paraId="6BFA95F0" w14:textId="77777777" w:rsidR="00AC3DBC" w:rsidRPr="00773FAA" w:rsidRDefault="00DA2AB9">
      <w:pPr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Материально-технологические условия реализации программы.</w:t>
      </w:r>
    </w:p>
    <w:p w14:paraId="07571326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Помещения для проведения занятий и самостоятельной работы обучающихся должны иметь посадочные места по количеству обучающихся, рабочее место преподавателя.</w:t>
      </w:r>
    </w:p>
    <w:p w14:paraId="32864F21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Помещения для проведения занятий и самостоятельной работы обучающихся должны быть оснащены компьютерной техникой с возможностью подключения к информационно-телекоммуникационной сети "Интернет".</w:t>
      </w:r>
    </w:p>
    <w:p w14:paraId="659672E9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Образовательная организация должна быть обеспечена необходимым комплектом лицензионного программного обеспечения.</w:t>
      </w:r>
    </w:p>
    <w:p w14:paraId="57C35140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Кабинет, в комплектацию которого входит:</w:t>
      </w:r>
    </w:p>
    <w:p w14:paraId="7B10E0B5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Технические средства:</w:t>
      </w:r>
    </w:p>
    <w:p w14:paraId="51898580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персональный компьютер педагога</w:t>
      </w:r>
    </w:p>
    <w:p w14:paraId="23D3622F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персональные компьютеры учеников</w:t>
      </w:r>
    </w:p>
    <w:p w14:paraId="7F6A6103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интерактивная доска</w:t>
      </w:r>
    </w:p>
    <w:p w14:paraId="2F18BC48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принтер</w:t>
      </w:r>
    </w:p>
    <w:p w14:paraId="62FBEA4D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локальная сеть с выходом в интернет</w:t>
      </w:r>
    </w:p>
    <w:p w14:paraId="75586522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видео- и аудиоаппаратура</w:t>
      </w:r>
    </w:p>
    <w:p w14:paraId="5B2CCF66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Программные средства:</w:t>
      </w:r>
    </w:p>
    <w:p w14:paraId="611D543E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операционная система,</w:t>
      </w:r>
    </w:p>
    <w:p w14:paraId="3D35C6B5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антивирусная программа,</w:t>
      </w:r>
    </w:p>
    <w:p w14:paraId="5314F514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программа-архиватор,</w:t>
      </w:r>
    </w:p>
    <w:p w14:paraId="660AEC9C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lastRenderedPageBreak/>
        <w:t>- браузер,</w:t>
      </w:r>
    </w:p>
    <w:p w14:paraId="4C240F89" w14:textId="77777777" w:rsidR="00AC3DBC" w:rsidRPr="00773FAA" w:rsidRDefault="00DA2AB9" w:rsidP="0061399A">
      <w:pPr>
        <w:ind w:firstLine="567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- прикладные инструментальные оболочки разработки программ.</w:t>
      </w:r>
    </w:p>
    <w:p w14:paraId="1E74E612" w14:textId="77777777" w:rsidR="00AC3DBC" w:rsidRPr="00773FAA" w:rsidRDefault="00AC3DBC">
      <w:pPr>
        <w:rPr>
          <w:b/>
          <w:sz w:val="24"/>
          <w:szCs w:val="24"/>
        </w:rPr>
      </w:pPr>
    </w:p>
    <w:p w14:paraId="05AAF837" w14:textId="77777777" w:rsidR="00AC3DBC" w:rsidRPr="00773FAA" w:rsidRDefault="00DA2AB9" w:rsidP="0061399A">
      <w:pPr>
        <w:jc w:val="center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Требования к организации рабочего места.</w:t>
      </w:r>
    </w:p>
    <w:p w14:paraId="0B0107E3" w14:textId="77777777" w:rsidR="00AC3DBC" w:rsidRPr="00773FAA" w:rsidRDefault="00DA2AB9" w:rsidP="0061399A">
      <w:pPr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Рабочее место должно быть оснащено персональным компьютером, имеющим доступ в интернет. Для рабочих мест учащихся предусматривается учетная запись для входа в компьютер с ограниченными правами, достаточными для работы по программе занятий.</w:t>
      </w:r>
    </w:p>
    <w:p w14:paraId="419841E4" w14:textId="77777777" w:rsidR="00AC3DBC" w:rsidRPr="00773FAA" w:rsidRDefault="00AC3DBC">
      <w:pPr>
        <w:jc w:val="both"/>
        <w:rPr>
          <w:sz w:val="24"/>
          <w:szCs w:val="24"/>
        </w:rPr>
      </w:pPr>
    </w:p>
    <w:p w14:paraId="0924AB09" w14:textId="385A72F3" w:rsidR="00AC3DBC" w:rsidRPr="00773FAA" w:rsidRDefault="00DA2AB9">
      <w:pPr>
        <w:jc w:val="center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V. ДИАГНОСТИЧЕСКИЙ ИНСТРУМЕНТАРИЙ</w:t>
      </w:r>
    </w:p>
    <w:p w14:paraId="5CE96F78" w14:textId="77777777" w:rsidR="00AC3DBC" w:rsidRPr="00773FAA" w:rsidRDefault="00DA2AB9">
      <w:pPr>
        <w:ind w:firstLine="720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Система контроля знаний и умений учащихся представляется в виде учёта результатов по итогам выполнения заданий отдельных кейсов и посредством наблюдения, отслеживания динамики развития учащегося.</w:t>
      </w:r>
    </w:p>
    <w:p w14:paraId="0266254A" w14:textId="77777777" w:rsidR="00AC3DBC" w:rsidRPr="00773FAA" w:rsidRDefault="00DA2AB9">
      <w:pPr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Итоговая аттестация учащихся осуществляется по 5-балльной шкале, которая переводится в один из уровней освоения образовательной программы согласно приложению №3. </w:t>
      </w:r>
    </w:p>
    <w:p w14:paraId="6F7C326D" w14:textId="77777777" w:rsidR="00573CD8" w:rsidRPr="00773FAA" w:rsidRDefault="00573CD8">
      <w:pPr>
        <w:jc w:val="both"/>
        <w:rPr>
          <w:sz w:val="24"/>
          <w:szCs w:val="24"/>
        </w:rPr>
      </w:pPr>
    </w:p>
    <w:p w14:paraId="6227DF9E" w14:textId="376FCBE3" w:rsidR="00AC3DBC" w:rsidRPr="00573CD8" w:rsidRDefault="00573CD8" w:rsidP="00573CD8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VI</w:t>
      </w:r>
      <w:r>
        <w:rPr>
          <w:b/>
          <w:color w:val="000000"/>
          <w:sz w:val="24"/>
          <w:szCs w:val="24"/>
        </w:rPr>
        <w:t xml:space="preserve">. </w:t>
      </w:r>
      <w:r w:rsidRPr="00573CD8">
        <w:rPr>
          <w:b/>
          <w:color w:val="000000"/>
          <w:sz w:val="24"/>
          <w:szCs w:val="24"/>
        </w:rPr>
        <w:t>СПИСОК ЛИТЕРАТУРЫ</w:t>
      </w:r>
    </w:p>
    <w:p w14:paraId="4A6F1D1E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1. А.Д. Кисловская, А.Г. Кушниренко // Информационные технологии в обеспечении федеральных государственных образовательных стандартов: материалы Международной научнопрактической конференции 16-17 июня 2014 года. – Елец: ЕГУ им. И. А. Бунина, 2014. – Т. 2. – С. 3–7. – Тоже [Электронный ресурс].– Режим доступа: </w:t>
      </w:r>
      <w:hyperlink r:id="rId10">
        <w:r w:rsidRPr="00773FAA">
          <w:rPr>
            <w:color w:val="0000FF"/>
            <w:sz w:val="24"/>
            <w:szCs w:val="24"/>
            <w:u w:val="single"/>
          </w:rPr>
          <w:t>https://elibrary.ru/item.asp?id=22284368</w:t>
        </w:r>
      </w:hyperlink>
      <w:r w:rsidRPr="00773FAA">
        <w:rPr>
          <w:color w:val="000000"/>
          <w:sz w:val="24"/>
          <w:szCs w:val="24"/>
        </w:rPr>
        <w:t> </w:t>
      </w:r>
    </w:p>
    <w:p w14:paraId="23BCEA22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2. Кушниренко, А.Г. Методические указания по проведению цикла занятий «Алгоритмика» в подготовительных группах дошкольных образовательных учреждений с использованием свободно распространяемой учебной среды ПиктоМир [Электронный ресурс] / А.Г. Кушниренко, М.В. Райко, И.Б. Рогожкина. – Режим доступа: </w:t>
      </w:r>
      <w:hyperlink r:id="rId11">
        <w:r w:rsidRPr="00773FAA">
          <w:rPr>
            <w:color w:val="0000FF"/>
            <w:sz w:val="24"/>
            <w:szCs w:val="24"/>
            <w:u w:val="single"/>
          </w:rPr>
          <w:t>https://www.niisi.ru/piktomir/m2016.pdf</w:t>
        </w:r>
      </w:hyperlink>
      <w:r w:rsidRPr="00773FAA">
        <w:rPr>
          <w:color w:val="000000"/>
          <w:sz w:val="24"/>
          <w:szCs w:val="24"/>
        </w:rPr>
        <w:t> </w:t>
      </w:r>
    </w:p>
    <w:p w14:paraId="216ED2DA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3. Кушниренко, А.Г. Пиктомир: пропедевтика алгоритмического языка (опыт обучения программированию старших дошкольников) [Электронный ресурс] / А.Г. Кушниренко, А.Г. Леонов, И.Б. Рогожкина // Информационные технологии в образовании. – Режим доступа: </w:t>
      </w:r>
      <w:hyperlink r:id="rId12">
        <w:r w:rsidRPr="00773FAA">
          <w:rPr>
            <w:color w:val="0000FF"/>
            <w:sz w:val="24"/>
            <w:szCs w:val="24"/>
            <w:u w:val="single"/>
          </w:rPr>
          <w:t>http://ito.edu.ru/sp/SP/SP-0- 2012_09_25.html</w:t>
        </w:r>
      </w:hyperlink>
    </w:p>
    <w:p w14:paraId="339BA706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 xml:space="preserve">4. Рогожкина, И.Б. Пиктомир: дошкольное программирование как опыт продуктивной интеллектуальной деятельности [Текст] / Режим доступа: http://vestnik.yspu.org/releases/2012_2pp/09.pdf </w:t>
      </w:r>
    </w:p>
    <w:p w14:paraId="75636300" w14:textId="77777777" w:rsidR="00AC3DBC" w:rsidRPr="00773FAA" w:rsidRDefault="00AC3DBC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p w14:paraId="00D9DE55" w14:textId="77777777" w:rsidR="00AC3DBC" w:rsidRPr="00573CD8" w:rsidRDefault="00DA2AB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73CD8">
        <w:rPr>
          <w:b/>
          <w:color w:val="000000"/>
          <w:sz w:val="24"/>
          <w:szCs w:val="24"/>
        </w:rPr>
        <w:t>Интернет-Ресурсы</w:t>
      </w:r>
    </w:p>
    <w:p w14:paraId="41330293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5. Алгоритмика. IT-платформа и образовательная программа для обучения детей 7-12 лет программированию. – Режим доступа: </w:t>
      </w:r>
      <w:hyperlink r:id="rId13">
        <w:r w:rsidRPr="00773FAA">
          <w:rPr>
            <w:color w:val="0000FF"/>
            <w:sz w:val="24"/>
            <w:szCs w:val="24"/>
            <w:u w:val="single"/>
          </w:rPr>
          <w:t>https://algoritmika.org/</w:t>
        </w:r>
      </w:hyperlink>
    </w:p>
    <w:p w14:paraId="5CF694DF" w14:textId="77777777" w:rsidR="00AC3DBC" w:rsidRPr="00773FAA" w:rsidRDefault="00AC3DBC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p w14:paraId="7ABA21A6" w14:textId="77777777" w:rsidR="00AC3DBC" w:rsidRPr="00773FAA" w:rsidRDefault="00DA2AB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773FAA">
        <w:rPr>
          <w:b/>
          <w:color w:val="000000"/>
          <w:sz w:val="24"/>
          <w:szCs w:val="24"/>
        </w:rPr>
        <w:t>Аудиовизуальные Материалы</w:t>
      </w:r>
    </w:p>
    <w:p w14:paraId="51A9DA0F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en-US"/>
        </w:rPr>
      </w:pPr>
      <w:r w:rsidRPr="00773FAA">
        <w:rPr>
          <w:color w:val="000000"/>
          <w:sz w:val="24"/>
          <w:szCs w:val="24"/>
        </w:rPr>
        <w:t xml:space="preserve">7. Мультфильм «Берн-И»/«Burn-E» («Disney Pixar», 2014).– </w:t>
      </w:r>
      <w:r w:rsidRPr="00773FAA">
        <w:rPr>
          <w:color w:val="000000"/>
          <w:sz w:val="24"/>
          <w:szCs w:val="24"/>
          <w:lang w:val="en-US"/>
        </w:rPr>
        <w:t>URL: https://www.youtube.com/watch?v=sR8dsggB8yg</w:t>
      </w:r>
    </w:p>
    <w:p w14:paraId="7C1F5BEB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en-US"/>
        </w:rPr>
      </w:pPr>
      <w:r w:rsidRPr="00773FAA">
        <w:rPr>
          <w:color w:val="000000"/>
          <w:sz w:val="24"/>
          <w:szCs w:val="24"/>
          <w:lang w:val="en-US"/>
        </w:rPr>
        <w:t xml:space="preserve">8. </w:t>
      </w:r>
      <w:r w:rsidRPr="00773FAA">
        <w:rPr>
          <w:color w:val="000000"/>
          <w:sz w:val="24"/>
          <w:szCs w:val="24"/>
        </w:rPr>
        <w:t>Мультфильм</w:t>
      </w:r>
      <w:r w:rsidRPr="00773FAA">
        <w:rPr>
          <w:color w:val="000000"/>
          <w:sz w:val="24"/>
          <w:szCs w:val="24"/>
          <w:lang w:val="en-US"/>
        </w:rPr>
        <w:t xml:space="preserve"> «</w:t>
      </w:r>
      <w:r w:rsidRPr="00773FAA">
        <w:rPr>
          <w:color w:val="000000"/>
          <w:sz w:val="24"/>
          <w:szCs w:val="24"/>
        </w:rPr>
        <w:t>Валл</w:t>
      </w:r>
      <w:r w:rsidRPr="00773FAA">
        <w:rPr>
          <w:color w:val="000000"/>
          <w:sz w:val="24"/>
          <w:szCs w:val="24"/>
          <w:lang w:val="en-US"/>
        </w:rPr>
        <w:t>-</w:t>
      </w:r>
      <w:r w:rsidRPr="00773FAA">
        <w:rPr>
          <w:color w:val="000000"/>
          <w:sz w:val="24"/>
          <w:szCs w:val="24"/>
        </w:rPr>
        <w:t>И</w:t>
      </w:r>
      <w:r w:rsidRPr="00773FAA">
        <w:rPr>
          <w:color w:val="000000"/>
          <w:sz w:val="24"/>
          <w:szCs w:val="24"/>
          <w:lang w:val="en-US"/>
        </w:rPr>
        <w:t>»/«Wall-E» («Disney Pixar», 2008). – URL: </w:t>
      </w:r>
      <w:hyperlink r:id="rId14">
        <w:r w:rsidRPr="00773FAA">
          <w:rPr>
            <w:color w:val="0000FF"/>
            <w:sz w:val="24"/>
            <w:szCs w:val="24"/>
            <w:u w:val="single"/>
            <w:lang w:val="en-US"/>
          </w:rPr>
          <w:t>https://www.youtube.com/watch?v=n2eATP8mj8k</w:t>
        </w:r>
      </w:hyperlink>
      <w:r w:rsidRPr="00773FAA">
        <w:rPr>
          <w:color w:val="000000"/>
          <w:sz w:val="24"/>
          <w:szCs w:val="24"/>
          <w:lang w:val="en-US"/>
        </w:rPr>
        <w:t> </w:t>
      </w:r>
    </w:p>
    <w:p w14:paraId="5A164AD8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9. Мультфильм «Город роботов» («Открытый телеканал», 2010). – URL: </w:t>
      </w:r>
      <w:hyperlink r:id="rId15">
        <w:r w:rsidRPr="00773FAA">
          <w:rPr>
            <w:color w:val="0000FF"/>
            <w:sz w:val="24"/>
            <w:szCs w:val="24"/>
            <w:u w:val="single"/>
          </w:rPr>
          <w:t>https://www.youtube.com/watch?v=PJoqTSJCj-s</w:t>
        </w:r>
      </w:hyperlink>
      <w:r w:rsidRPr="00773FAA">
        <w:rPr>
          <w:color w:val="000000"/>
          <w:sz w:val="24"/>
          <w:szCs w:val="24"/>
        </w:rPr>
        <w:t> </w:t>
      </w:r>
    </w:p>
    <w:p w14:paraId="24421FB4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10. Мультфильм «К вашим услугам» из серии «Маша и медведь», серия 60 («Анимаккорд», 2016). – URL: </w:t>
      </w:r>
      <w:hyperlink r:id="rId16">
        <w:r w:rsidRPr="00773FAA">
          <w:rPr>
            <w:color w:val="0000FF"/>
            <w:sz w:val="24"/>
            <w:szCs w:val="24"/>
            <w:u w:val="single"/>
          </w:rPr>
          <w:t>https://www.youtube.com/watch?v=KyTrFDHpbw</w:t>
        </w:r>
      </w:hyperlink>
      <w:r w:rsidRPr="00773FAA">
        <w:rPr>
          <w:color w:val="000000"/>
          <w:sz w:val="24"/>
          <w:szCs w:val="24"/>
        </w:rPr>
        <w:t> </w:t>
      </w:r>
    </w:p>
    <w:p w14:paraId="17C71110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en-US"/>
        </w:rPr>
      </w:pPr>
      <w:r w:rsidRPr="00773FAA">
        <w:rPr>
          <w:color w:val="000000"/>
          <w:sz w:val="24"/>
          <w:szCs w:val="24"/>
          <w:lang w:val="en-US"/>
        </w:rPr>
        <w:t xml:space="preserve">11. </w:t>
      </w:r>
      <w:r w:rsidRPr="00773FAA">
        <w:rPr>
          <w:color w:val="000000"/>
          <w:sz w:val="24"/>
          <w:szCs w:val="24"/>
        </w:rPr>
        <w:t>Мультфильм</w:t>
      </w:r>
      <w:r w:rsidRPr="00773FAA">
        <w:rPr>
          <w:color w:val="000000"/>
          <w:sz w:val="24"/>
          <w:szCs w:val="24"/>
          <w:lang w:val="en-US"/>
        </w:rPr>
        <w:t xml:space="preserve"> «</w:t>
      </w:r>
      <w:r w:rsidRPr="00773FAA">
        <w:rPr>
          <w:color w:val="000000"/>
          <w:sz w:val="24"/>
          <w:szCs w:val="24"/>
        </w:rPr>
        <w:t>Кусачки</w:t>
      </w:r>
      <w:r w:rsidRPr="00773FAA">
        <w:rPr>
          <w:color w:val="000000"/>
          <w:sz w:val="24"/>
          <w:szCs w:val="24"/>
          <w:lang w:val="en-US"/>
        </w:rPr>
        <w:t>» / «Wire Cutters» («Dust», 2016). – URL: </w:t>
      </w:r>
      <w:hyperlink r:id="rId17">
        <w:r w:rsidRPr="00773FAA">
          <w:rPr>
            <w:color w:val="0000FF"/>
            <w:sz w:val="24"/>
            <w:szCs w:val="24"/>
            <w:u w:val="single"/>
            <w:lang w:val="en-US"/>
          </w:rPr>
          <w:t>https://www.youtube.com/watch?v=CIx0a1vcYPc</w:t>
        </w:r>
      </w:hyperlink>
      <w:r w:rsidRPr="00773FAA">
        <w:rPr>
          <w:color w:val="000000"/>
          <w:sz w:val="24"/>
          <w:szCs w:val="24"/>
          <w:lang w:val="en-US"/>
        </w:rPr>
        <w:t> </w:t>
      </w:r>
    </w:p>
    <w:p w14:paraId="4AE65007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12. Мультфильм «Тайна третьей планеты» («Союзмультфильм», 1981). – URL: </w:t>
      </w:r>
      <w:hyperlink r:id="rId18">
        <w:r w:rsidRPr="00773FAA">
          <w:rPr>
            <w:color w:val="0000FF"/>
            <w:sz w:val="24"/>
            <w:szCs w:val="24"/>
            <w:u w:val="single"/>
          </w:rPr>
          <w:t>https://www.youtube.com/watch?v=HZodexUkiDI</w:t>
        </w:r>
      </w:hyperlink>
      <w:r w:rsidRPr="00773FAA">
        <w:rPr>
          <w:color w:val="000000"/>
          <w:sz w:val="24"/>
          <w:szCs w:val="24"/>
        </w:rPr>
        <w:t> </w:t>
      </w:r>
    </w:p>
    <w:p w14:paraId="009905BF" w14:textId="77777777" w:rsidR="00AC3DBC" w:rsidRPr="00773FAA" w:rsidRDefault="00DA2AB9" w:rsidP="0061399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773FAA">
        <w:rPr>
          <w:color w:val="000000"/>
          <w:sz w:val="24"/>
          <w:szCs w:val="24"/>
        </w:rPr>
        <w:t>13. Мультфильм «L 3.0» (2014). – URL: </w:t>
      </w:r>
      <w:hyperlink r:id="rId19">
        <w:r w:rsidRPr="00773FAA">
          <w:rPr>
            <w:color w:val="0000FF"/>
            <w:sz w:val="24"/>
            <w:szCs w:val="24"/>
            <w:u w:val="single"/>
          </w:rPr>
          <w:t>http://www.shortfilms.com.ua/video/origami--l-30</w:t>
        </w:r>
      </w:hyperlink>
    </w:p>
    <w:p w14:paraId="2888E096" w14:textId="55EE90D7" w:rsidR="00AC3DBC" w:rsidRPr="00573CD8" w:rsidRDefault="00573CD8" w:rsidP="00573CD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lastRenderedPageBreak/>
        <w:t>VII</w:t>
      </w:r>
      <w:r>
        <w:rPr>
          <w:b/>
          <w:bCs/>
          <w:sz w:val="24"/>
          <w:szCs w:val="24"/>
        </w:rPr>
        <w:t>.</w:t>
      </w:r>
      <w:r w:rsidRPr="00573CD8">
        <w:rPr>
          <w:b/>
          <w:bCs/>
          <w:sz w:val="24"/>
          <w:szCs w:val="24"/>
        </w:rPr>
        <w:t>ПРИЛОЖЕНИЕ</w:t>
      </w:r>
    </w:p>
    <w:p w14:paraId="261C958A" w14:textId="77777777" w:rsidR="00AC3DBC" w:rsidRPr="00773FAA" w:rsidRDefault="00AC3DBC">
      <w:pPr>
        <w:jc w:val="center"/>
        <w:rPr>
          <w:b/>
          <w:color w:val="000000"/>
          <w:sz w:val="24"/>
          <w:szCs w:val="24"/>
        </w:rPr>
      </w:pPr>
    </w:p>
    <w:p w14:paraId="1CDFE38D" w14:textId="77777777" w:rsidR="00AC3DBC" w:rsidRPr="00773FAA" w:rsidRDefault="00DA2AB9" w:rsidP="00573CD8">
      <w:pPr>
        <w:ind w:firstLine="709"/>
        <w:jc w:val="both"/>
        <w:rPr>
          <w:b/>
          <w:sz w:val="24"/>
          <w:szCs w:val="24"/>
        </w:rPr>
      </w:pPr>
      <w:r w:rsidRPr="00773FAA">
        <w:rPr>
          <w:b/>
          <w:sz w:val="24"/>
          <w:szCs w:val="24"/>
        </w:rPr>
        <w:t>Диагностика результативности освоения образовательной программы.</w:t>
      </w:r>
    </w:p>
    <w:p w14:paraId="542965EC" w14:textId="77777777" w:rsidR="00AC3DBC" w:rsidRPr="00773FAA" w:rsidRDefault="00DA2AB9" w:rsidP="00573CD8">
      <w:pPr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Текущий контроль успеваемости проводится после прохождения каждой темы учебного плана программы. Методы контроля: устный опрос, анализ, проектная деятельность, практическая работа. </w:t>
      </w:r>
    </w:p>
    <w:p w14:paraId="5337F66F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Критерии оценки для творческих работ и проектов: </w:t>
      </w:r>
    </w:p>
    <w:p w14:paraId="24F5E927" w14:textId="77777777" w:rsidR="00AC3DBC" w:rsidRPr="00773FAA" w:rsidRDefault="00DA2AB9" w:rsidP="00573CD8">
      <w:pPr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оформление (1 балл); </w:t>
      </w:r>
    </w:p>
    <w:p w14:paraId="08FE3511" w14:textId="77777777" w:rsidR="00AC3DBC" w:rsidRPr="00773FAA" w:rsidRDefault="00DA2AB9" w:rsidP="00573CD8">
      <w:pPr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содержание, соответствующее теме работы (1 балл); </w:t>
      </w:r>
    </w:p>
    <w:p w14:paraId="1B4693FC" w14:textId="77777777" w:rsidR="00AC3DBC" w:rsidRPr="00773FAA" w:rsidRDefault="00DA2AB9" w:rsidP="00573CD8">
      <w:pPr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работа решает все предварительно поставленные задачи (1 балл); </w:t>
      </w:r>
    </w:p>
    <w:p w14:paraId="7DA7F6F8" w14:textId="77777777" w:rsidR="00AC3DBC" w:rsidRPr="00773FAA" w:rsidRDefault="00DA2AB9" w:rsidP="00573CD8">
      <w:pPr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отражение всех знаний и умений учащихся в данной теме (2 балла); </w:t>
      </w:r>
    </w:p>
    <w:p w14:paraId="2FBA92CA" w14:textId="77777777" w:rsidR="00AC3DBC" w:rsidRPr="00773FAA" w:rsidRDefault="00DA2AB9" w:rsidP="00573CD8">
      <w:pPr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Итого: 5 баллов. </w:t>
      </w:r>
    </w:p>
    <w:p w14:paraId="239E0B41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 xml:space="preserve">Оценочные материалы: </w:t>
      </w:r>
      <w:r w:rsidRPr="00773FAA">
        <w:rPr>
          <w:sz w:val="24"/>
          <w:szCs w:val="24"/>
        </w:rPr>
        <w:t>в ходе реализации программы представляется отчетность в виде итоговых занятий, ведения дневника по наблюдению за владением детьми навыков использования компьютера, консультации, родительские собрания.</w:t>
      </w:r>
      <w:r w:rsidRPr="00773FAA">
        <w:rPr>
          <w:b/>
          <w:sz w:val="24"/>
          <w:szCs w:val="24"/>
        </w:rPr>
        <w:t xml:space="preserve"> </w:t>
      </w:r>
    </w:p>
    <w:p w14:paraId="0122751D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Данные диагностического обследования заносятся в диагностическую таблицу уровня знаний, умений и навыков по следующим критериям:</w:t>
      </w:r>
    </w:p>
    <w:p w14:paraId="21F38B5D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 xml:space="preserve">Критерии: </w:t>
      </w:r>
    </w:p>
    <w:p w14:paraId="1736409C" w14:textId="77777777" w:rsidR="00AC3DBC" w:rsidRPr="00773FAA" w:rsidRDefault="00DA2AB9" w:rsidP="00573CD8">
      <w:pPr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работать в среде «Scratch»;</w:t>
      </w:r>
    </w:p>
    <w:p w14:paraId="17596D24" w14:textId="77777777" w:rsidR="00AC3DBC" w:rsidRPr="00773FAA" w:rsidRDefault="00DA2AB9" w:rsidP="00573CD8">
      <w:pPr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представлять алгоритм в виде блок-схемы; </w:t>
      </w:r>
    </w:p>
    <w:p w14:paraId="5CBCAC58" w14:textId="77777777" w:rsidR="00AC3DBC" w:rsidRPr="00773FAA" w:rsidRDefault="00DA2AB9" w:rsidP="00573CD8">
      <w:pPr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самостоятельно составлять алгоритм решения задачи; </w:t>
      </w:r>
    </w:p>
    <w:p w14:paraId="4D2C9F3F" w14:textId="77777777" w:rsidR="00AC3DBC" w:rsidRPr="00773FAA" w:rsidRDefault="00DA2AB9">
      <w:pPr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 </w:t>
      </w:r>
    </w:p>
    <w:p w14:paraId="43E60C01" w14:textId="77777777" w:rsidR="00AC3DBC" w:rsidRPr="00773FAA" w:rsidRDefault="00DA2AB9">
      <w:pPr>
        <w:pStyle w:val="2"/>
        <w:spacing w:before="0" w:after="0"/>
        <w:jc w:val="both"/>
        <w:rPr>
          <w:sz w:val="24"/>
          <w:szCs w:val="24"/>
        </w:rPr>
      </w:pPr>
      <w:bookmarkStart w:id="5" w:name="_heading=h.khnbn8wpqiam"/>
      <w:bookmarkEnd w:id="5"/>
      <w:r w:rsidRPr="00773FAA">
        <w:rPr>
          <w:sz w:val="24"/>
          <w:szCs w:val="24"/>
        </w:rPr>
        <w:t xml:space="preserve">Диагностическая таблица </w:t>
      </w:r>
    </w:p>
    <w:p w14:paraId="6B674D37" w14:textId="77777777" w:rsidR="00AC3DBC" w:rsidRPr="00773FAA" w:rsidRDefault="00DA2AB9">
      <w:pPr>
        <w:jc w:val="right"/>
        <w:rPr>
          <w:sz w:val="24"/>
          <w:szCs w:val="24"/>
        </w:rPr>
      </w:pPr>
      <w:r w:rsidRPr="00773FAA">
        <w:rPr>
          <w:sz w:val="24"/>
          <w:szCs w:val="24"/>
        </w:rPr>
        <w:t xml:space="preserve"> Приложение№3</w:t>
      </w:r>
    </w:p>
    <w:tbl>
      <w:tblPr>
        <w:tblW w:w="9606" w:type="dxa"/>
        <w:tblLayout w:type="fixed"/>
        <w:tblLook w:val="0400" w:firstRow="0" w:lastRow="0" w:firstColumn="0" w:lastColumn="0" w:noHBand="0" w:noVBand="1"/>
      </w:tblPr>
      <w:tblGrid>
        <w:gridCol w:w="708"/>
        <w:gridCol w:w="1419"/>
        <w:gridCol w:w="1000"/>
        <w:gridCol w:w="976"/>
        <w:gridCol w:w="1092"/>
        <w:gridCol w:w="1185"/>
        <w:gridCol w:w="1559"/>
        <w:gridCol w:w="1667"/>
      </w:tblGrid>
      <w:tr w:rsidR="00AC3DBC" w:rsidRPr="00773FAA" w14:paraId="6331295F" w14:textId="77777777" w:rsidTr="00573CD8">
        <w:trPr>
          <w:trHeight w:val="83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A226D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9BB9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Код имени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BFE2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Работать в среде «</w:t>
            </w:r>
            <w:r w:rsidRPr="00573CD8">
              <w:rPr>
                <w:b/>
                <w:bCs/>
                <w:color w:val="000000"/>
                <w:sz w:val="24"/>
                <w:szCs w:val="24"/>
              </w:rPr>
              <w:t>Scratch</w:t>
            </w:r>
            <w:r w:rsidRPr="00573CD8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F302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Представлять алгоритм в виде блок-схемы;</w:t>
            </w: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4626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Самостоятельно составлять алгоритм решения задачи;</w:t>
            </w:r>
          </w:p>
        </w:tc>
      </w:tr>
      <w:tr w:rsidR="00AC3DBC" w:rsidRPr="00773FAA" w14:paraId="142E7D64" w14:textId="77777777" w:rsidTr="00573CD8">
        <w:trPr>
          <w:trHeight w:val="286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0E3B" w14:textId="77777777" w:rsidR="00AC3DBC" w:rsidRPr="00573CD8" w:rsidRDefault="00AC3DBC" w:rsidP="00573CD8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DCC7" w14:textId="77777777" w:rsidR="00AC3DBC" w:rsidRPr="00573CD8" w:rsidRDefault="00AC3DBC" w:rsidP="00573CD8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9523" w14:textId="77777777" w:rsidR="00AC3DBC" w:rsidRPr="00573CD8" w:rsidRDefault="00DA2AB9" w:rsidP="00573CD8">
            <w:pPr>
              <w:widowControl w:val="0"/>
              <w:ind w:left="-146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2732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Конец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F8DF1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3C28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Конец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89B3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503A" w14:textId="77777777" w:rsidR="00AC3DBC" w:rsidRPr="00573CD8" w:rsidRDefault="00DA2AB9" w:rsidP="00573CD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73CD8">
              <w:rPr>
                <w:b/>
                <w:bCs/>
                <w:sz w:val="24"/>
                <w:szCs w:val="24"/>
              </w:rPr>
              <w:t>Конец</w:t>
            </w:r>
          </w:p>
        </w:tc>
      </w:tr>
      <w:tr w:rsidR="00AC3DBC" w:rsidRPr="00773FAA" w14:paraId="4D2122F2" w14:textId="77777777">
        <w:trPr>
          <w:trHeight w:val="28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145" w14:textId="77777777" w:rsidR="00AC3DBC" w:rsidRPr="00773FAA" w:rsidRDefault="00DA2AB9" w:rsidP="00573CD8">
            <w:pPr>
              <w:widowControl w:val="0"/>
              <w:jc w:val="center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39E4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DA43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0EA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4151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8FED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4639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CB5B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2362352C" w14:textId="77777777">
        <w:trPr>
          <w:trHeight w:val="28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834C" w14:textId="77777777" w:rsidR="00AC3DBC" w:rsidRPr="00773FAA" w:rsidRDefault="00DA2AB9" w:rsidP="00573CD8">
            <w:pPr>
              <w:widowControl w:val="0"/>
              <w:jc w:val="center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A4D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C393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9998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918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CE47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21E2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9565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7F5558C4" w14:textId="77777777">
        <w:trPr>
          <w:trHeight w:val="28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A364" w14:textId="77777777" w:rsidR="00AC3DBC" w:rsidRPr="00773FAA" w:rsidRDefault="00DA2AB9" w:rsidP="00573CD8">
            <w:pPr>
              <w:widowControl w:val="0"/>
              <w:jc w:val="center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F4F8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8610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07F4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E3F3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9F9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4F09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CF8E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3F912C32" w14:textId="77777777">
        <w:trPr>
          <w:trHeight w:val="28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63D9" w14:textId="77777777" w:rsidR="00AC3DBC" w:rsidRPr="00773FAA" w:rsidRDefault="00DA2AB9" w:rsidP="00573CD8">
            <w:pPr>
              <w:widowControl w:val="0"/>
              <w:jc w:val="center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2D0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7F40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9C2E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7A0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7A1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EDF4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5253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0FD29400" w14:textId="77777777">
        <w:trPr>
          <w:trHeight w:val="28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3F2C" w14:textId="77777777" w:rsidR="00AC3DBC" w:rsidRPr="00773FAA" w:rsidRDefault="00DA2AB9" w:rsidP="00573CD8">
            <w:pPr>
              <w:widowControl w:val="0"/>
              <w:jc w:val="center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5FFC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410D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8F41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6A16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8DAE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3530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3845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4A886E14" w14:textId="77777777">
        <w:trPr>
          <w:trHeight w:val="28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6AD1" w14:textId="77777777" w:rsidR="00AC3DBC" w:rsidRPr="00773FAA" w:rsidRDefault="00DA2AB9" w:rsidP="00573CD8">
            <w:pPr>
              <w:widowControl w:val="0"/>
              <w:jc w:val="center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8ADA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8624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EEB7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C1F0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FDC2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F922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585B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563B2F48" w14:textId="77777777">
        <w:trPr>
          <w:trHeight w:val="286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D8FE" w14:textId="77777777" w:rsidR="00AC3DBC" w:rsidRPr="00773FAA" w:rsidRDefault="00DA2AB9">
            <w:pPr>
              <w:widowControl w:val="0"/>
              <w:jc w:val="both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Итого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7F69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B1CA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79A3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213C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A50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F502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79E3DD8C" w14:textId="77777777">
        <w:trPr>
          <w:trHeight w:val="288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1CA07" w14:textId="77777777" w:rsidR="00AC3DBC" w:rsidRPr="00773FAA" w:rsidRDefault="00DA2AB9">
            <w:pPr>
              <w:widowControl w:val="0"/>
              <w:jc w:val="both"/>
              <w:rPr>
                <w:sz w:val="24"/>
                <w:szCs w:val="24"/>
              </w:rPr>
            </w:pPr>
            <w:r w:rsidRPr="00773FAA">
              <w:rPr>
                <w:sz w:val="24"/>
                <w:szCs w:val="24"/>
              </w:rPr>
              <w:t>Средний балл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004575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8758E50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9A28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C3DBC" w:rsidRPr="00773FAA" w14:paraId="78237EB8" w14:textId="77777777">
        <w:trPr>
          <w:trHeight w:val="286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4F14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789F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5B1B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F181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9B69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D1CE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8A54" w14:textId="77777777" w:rsidR="00AC3DBC" w:rsidRPr="00773FAA" w:rsidRDefault="00AC3D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14:paraId="09A445F9" w14:textId="2EC8FC57" w:rsidR="00AC3DBC" w:rsidRPr="00773FAA" w:rsidRDefault="00DA2AB9" w:rsidP="00573CD8">
      <w:pPr>
        <w:jc w:val="both"/>
        <w:rPr>
          <w:b/>
          <w:sz w:val="24"/>
          <w:szCs w:val="24"/>
        </w:rPr>
      </w:pPr>
      <w:r w:rsidRPr="00773FAA">
        <w:rPr>
          <w:sz w:val="24"/>
          <w:szCs w:val="24"/>
        </w:rPr>
        <w:t xml:space="preserve"> </w:t>
      </w:r>
      <w:r w:rsidRPr="00773FAA">
        <w:rPr>
          <w:b/>
          <w:sz w:val="24"/>
          <w:szCs w:val="24"/>
        </w:rPr>
        <w:t>В результате освоения программы, учащиеся будут знать:</w:t>
      </w:r>
    </w:p>
    <w:p w14:paraId="7E1D1A40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 основные термины алгоритмизации и программирования;</w:t>
      </w:r>
    </w:p>
    <w:p w14:paraId="3D84FD50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 основные принципы процедурного программирования.  </w:t>
      </w:r>
    </w:p>
    <w:p w14:paraId="31F6CDD7" w14:textId="77777777" w:rsidR="00AC3DBC" w:rsidRPr="00773FAA" w:rsidRDefault="00DA2AB9" w:rsidP="00573CD8">
      <w:pPr>
        <w:ind w:firstLine="709"/>
        <w:jc w:val="both"/>
        <w:rPr>
          <w:sz w:val="24"/>
          <w:szCs w:val="24"/>
        </w:rPr>
      </w:pPr>
      <w:r w:rsidRPr="00773FAA">
        <w:rPr>
          <w:b/>
          <w:sz w:val="24"/>
          <w:szCs w:val="24"/>
        </w:rPr>
        <w:t>будут уметь:</w:t>
      </w:r>
      <w:r w:rsidRPr="00773FAA">
        <w:rPr>
          <w:sz w:val="24"/>
          <w:szCs w:val="24"/>
        </w:rPr>
        <w:t xml:space="preserve">  </w:t>
      </w:r>
    </w:p>
    <w:p w14:paraId="64437A89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конкретизировать алгоритм;  </w:t>
      </w:r>
    </w:p>
    <w:p w14:paraId="0BC0B3E9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абстрагировать алгоритм; </w:t>
      </w:r>
    </w:p>
    <w:p w14:paraId="7AC2B8D3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использовать ПК для построения алгоритма;  </w:t>
      </w:r>
    </w:p>
    <w:p w14:paraId="1B3965EC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работать в среде «Scratch»;  </w:t>
      </w:r>
    </w:p>
    <w:p w14:paraId="0407DE89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представлять алгоритм в виде блок-схемы; </w:t>
      </w:r>
    </w:p>
    <w:p w14:paraId="3CF0F268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самостоятельно составлять алгоритм решения задачи; </w:t>
      </w:r>
    </w:p>
    <w:p w14:paraId="029041F2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создавать собственный проект; </w:t>
      </w:r>
    </w:p>
    <w:p w14:paraId="733EA34C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 xml:space="preserve">создавать формы для разработанного сюжета, «оживлять» созданные формы; </w:t>
      </w:r>
    </w:p>
    <w:p w14:paraId="450B9844" w14:textId="77777777" w:rsidR="00AC3DBC" w:rsidRPr="00773FAA" w:rsidRDefault="00DA2AB9" w:rsidP="00573CD8">
      <w:pPr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 w:rsidRPr="00773FAA">
        <w:rPr>
          <w:sz w:val="24"/>
          <w:szCs w:val="24"/>
        </w:rPr>
        <w:t>озвучивать собственные проекты.</w:t>
      </w:r>
      <w:r w:rsidRPr="00773FAA">
        <w:rPr>
          <w:b/>
          <w:sz w:val="24"/>
          <w:szCs w:val="24"/>
        </w:rPr>
        <w:t xml:space="preserve"> </w:t>
      </w:r>
    </w:p>
    <w:sectPr w:rsidR="00AC3DBC" w:rsidRPr="00773FAA">
      <w:footerReference w:type="even" r:id="rId20"/>
      <w:footerReference w:type="default" r:id="rId21"/>
      <w:footerReference w:type="first" r:id="rId22"/>
      <w:pgSz w:w="11906" w:h="16838"/>
      <w:pgMar w:top="1134" w:right="567" w:bottom="1134" w:left="1701" w:header="0" w:footer="709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0BF74" w14:textId="77777777" w:rsidR="000A7848" w:rsidRDefault="000A7848">
      <w:r>
        <w:separator/>
      </w:r>
    </w:p>
  </w:endnote>
  <w:endnote w:type="continuationSeparator" w:id="0">
    <w:p w14:paraId="6E107FF5" w14:textId="77777777" w:rsidR="000A7848" w:rsidRDefault="000A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altName w:val="Arial"/>
    <w:charset w:val="00"/>
    <w:family w:val="swiss"/>
    <w:pitch w:val="variable"/>
    <w:sig w:usb0="00000003" w:usb1="4000005B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oto Sans Symbols">
    <w:altName w:val="Calibri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extbook New"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F1FE1" w14:textId="77777777" w:rsidR="00AC3DBC" w:rsidRDefault="00DA2AB9">
    <w:pP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14:paraId="3C76B495" w14:textId="77777777" w:rsidR="00AC3DBC" w:rsidRDefault="00AC3DBC">
    <w:pP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C19C4" w14:textId="213D424D" w:rsidR="00AC3DBC" w:rsidRDefault="00DA2AB9">
    <w:pP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5A7A09">
      <w:rPr>
        <w:noProof/>
        <w:color w:val="000000"/>
      </w:rPr>
      <w:t>2</w:t>
    </w:r>
    <w:r>
      <w:rPr>
        <w:color w:val="000000"/>
      </w:rPr>
      <w:fldChar w:fldCharType="end"/>
    </w:r>
  </w:p>
  <w:p w14:paraId="00453BEA" w14:textId="77777777" w:rsidR="00AC3DBC" w:rsidRDefault="00AC3DBC">
    <w:pP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1D8F8" w14:textId="77777777" w:rsidR="00AC3DBC" w:rsidRDefault="00AC3DB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05E40" w14:textId="77777777" w:rsidR="000A7848" w:rsidRDefault="000A7848">
      <w:r>
        <w:separator/>
      </w:r>
    </w:p>
  </w:footnote>
  <w:footnote w:type="continuationSeparator" w:id="0">
    <w:p w14:paraId="7AA60F81" w14:textId="77777777" w:rsidR="000A7848" w:rsidRDefault="000A7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569"/>
    <w:multiLevelType w:val="multilevel"/>
    <w:tmpl w:val="10086EA8"/>
    <w:lvl w:ilvl="0">
      <w:start w:val="1"/>
      <w:numFmt w:val="bullet"/>
      <w:lvlText w:val="•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1440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2160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28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0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4320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50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5760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6480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1B91315B"/>
    <w:multiLevelType w:val="multilevel"/>
    <w:tmpl w:val="5C687C3C"/>
    <w:lvl w:ilvl="0">
      <w:start w:val="1"/>
      <w:numFmt w:val="bullet"/>
      <w:lvlText w:val=""/>
      <w:lvlJc w:val="left"/>
      <w:pPr>
        <w:tabs>
          <w:tab w:val="num" w:pos="0"/>
        </w:tabs>
        <w:ind w:left="192" w:hanging="192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13" w:hanging="1113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33" w:hanging="1833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53" w:hanging="2553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73" w:hanging="3273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93" w:hanging="3993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13" w:hanging="4713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33" w:hanging="5433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53" w:hanging="6153"/>
      </w:pPr>
      <w:rPr>
        <w:rFonts w:ascii="Quattrocento Sans" w:hAnsi="Quattrocento Sans" w:cs="Quattrocento San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1C961BD"/>
    <w:multiLevelType w:val="multilevel"/>
    <w:tmpl w:val="94B21B3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2ABA586E"/>
    <w:multiLevelType w:val="hybridMultilevel"/>
    <w:tmpl w:val="58C2919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362F5"/>
    <w:multiLevelType w:val="multilevel"/>
    <w:tmpl w:val="20D4E0C8"/>
    <w:lvl w:ilvl="0">
      <w:start w:val="1"/>
      <w:numFmt w:val="bullet"/>
      <w:lvlText w:val="-"/>
      <w:lvlJc w:val="left"/>
      <w:pPr>
        <w:tabs>
          <w:tab w:val="num" w:pos="0"/>
        </w:tabs>
        <w:ind w:left="500" w:hanging="50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21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288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43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504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57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648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3D437B17"/>
    <w:multiLevelType w:val="multilevel"/>
    <w:tmpl w:val="0B787D5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3F3056C2"/>
    <w:multiLevelType w:val="multilevel"/>
    <w:tmpl w:val="166EF3A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 w15:restartNumberingAfterBreak="0">
    <w:nsid w:val="604054EB"/>
    <w:multiLevelType w:val="multilevel"/>
    <w:tmpl w:val="12E420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66C1C4F"/>
    <w:multiLevelType w:val="multilevel"/>
    <w:tmpl w:val="24CE6566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</w:lvl>
    <w:lvl w:ilvl="1">
      <w:start w:val="1"/>
      <w:numFmt w:val="decimal"/>
      <w:lvlText w:val="%1.%2."/>
      <w:lvlJc w:val="right"/>
      <w:pPr>
        <w:tabs>
          <w:tab w:val="num" w:pos="0"/>
        </w:tabs>
        <w:ind w:left="2007" w:hanging="360"/>
      </w:p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3447" w:hanging="360"/>
      </w:p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4167" w:hanging="360"/>
      </w:p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5607" w:hanging="360"/>
      </w:p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6327" w:hanging="360"/>
      </w:p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7047" w:hanging="180"/>
      </w:pPr>
    </w:lvl>
  </w:abstractNum>
  <w:abstractNum w:abstractNumId="9" w15:restartNumberingAfterBreak="0">
    <w:nsid w:val="765B4FF3"/>
    <w:multiLevelType w:val="multilevel"/>
    <w:tmpl w:val="1F7E8D3C"/>
    <w:lvl w:ilvl="0">
      <w:start w:val="1"/>
      <w:numFmt w:val="upperRoman"/>
      <w:lvlText w:val="%1."/>
      <w:lvlJc w:val="right"/>
      <w:pPr>
        <w:tabs>
          <w:tab w:val="num" w:pos="0"/>
        </w:tabs>
        <w:ind w:left="1431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9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5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51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1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71" w:hanging="179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71" w:hanging="179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31" w:hanging="2160"/>
      </w:pPr>
    </w:lvl>
  </w:abstractNum>
  <w:abstractNum w:abstractNumId="10" w15:restartNumberingAfterBreak="0">
    <w:nsid w:val="79D53BCD"/>
    <w:multiLevelType w:val="multilevel"/>
    <w:tmpl w:val="B9F0AEBA"/>
    <w:lvl w:ilvl="0">
      <w:start w:val="1"/>
      <w:numFmt w:val="bullet"/>
      <w:lvlText w:val=""/>
      <w:lvlJc w:val="left"/>
      <w:pPr>
        <w:tabs>
          <w:tab w:val="num" w:pos="0"/>
        </w:tabs>
        <w:ind w:left="192" w:hanging="192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38" w:hanging="113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58" w:hanging="185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78" w:hanging="257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98" w:hanging="329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18" w:hanging="401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38" w:hanging="473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58" w:hanging="545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78" w:hanging="6178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DBC"/>
    <w:rsid w:val="000A7848"/>
    <w:rsid w:val="00573CD8"/>
    <w:rsid w:val="005A7A09"/>
    <w:rsid w:val="0061399A"/>
    <w:rsid w:val="0076074E"/>
    <w:rsid w:val="00773FAA"/>
    <w:rsid w:val="008973F0"/>
    <w:rsid w:val="00AC3DBC"/>
    <w:rsid w:val="00B14503"/>
    <w:rsid w:val="00DA2AB9"/>
    <w:rsid w:val="00E3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26912"/>
  <w15:docId w15:val="{B2817006-C029-41D5-9E53-391A7F54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8E8"/>
  </w:style>
  <w:style w:type="paragraph" w:styleId="1">
    <w:name w:val="heading 1"/>
    <w:basedOn w:val="a"/>
    <w:next w:val="a"/>
    <w:uiPriority w:val="9"/>
    <w:qFormat/>
    <w:rsid w:val="004F68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F68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F68E8"/>
    <w:pPr>
      <w:keepNext/>
      <w:keepLines/>
      <w:widowControl w:val="0"/>
      <w:spacing w:before="4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4F68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F68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4F68E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976243"/>
    <w:rPr>
      <w:b/>
      <w:sz w:val="36"/>
      <w:szCs w:val="36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4933EC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5D7DFB"/>
  </w:style>
  <w:style w:type="character" w:customStyle="1" w:styleId="a7">
    <w:name w:val="Нижний колонтитул Знак"/>
    <w:basedOn w:val="a0"/>
    <w:link w:val="a8"/>
    <w:uiPriority w:val="99"/>
    <w:qFormat/>
    <w:rsid w:val="005D7DFB"/>
  </w:style>
  <w:style w:type="character" w:customStyle="1" w:styleId="c0">
    <w:name w:val="c0"/>
    <w:basedOn w:val="a0"/>
    <w:qFormat/>
    <w:rsid w:val="00EB40D4"/>
  </w:style>
  <w:style w:type="character" w:customStyle="1" w:styleId="21">
    <w:name w:val="Основной текст (2)_"/>
    <w:basedOn w:val="a0"/>
    <w:link w:val="22"/>
    <w:qFormat/>
    <w:rsid w:val="003D0340"/>
    <w:rPr>
      <w:shd w:val="clear" w:color="auto" w:fill="FFFFFF"/>
    </w:rPr>
  </w:style>
  <w:style w:type="character" w:customStyle="1" w:styleId="30">
    <w:name w:val="Основной текст (3)_"/>
    <w:basedOn w:val="a0"/>
    <w:link w:val="31"/>
    <w:qFormat/>
    <w:rsid w:val="003D0340"/>
    <w:rPr>
      <w:shd w:val="clear" w:color="auto" w:fill="FFFFFF"/>
    </w:rPr>
  </w:style>
  <w:style w:type="character" w:customStyle="1" w:styleId="23">
    <w:name w:val="Основной текст (2) + Полужирный"/>
    <w:basedOn w:val="21"/>
    <w:qFormat/>
    <w:rsid w:val="005B585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"/>
    <w:basedOn w:val="21"/>
    <w:qFormat/>
    <w:rsid w:val="005B585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0">
    <w:name w:val="Основной текст (6)_"/>
    <w:basedOn w:val="a0"/>
    <w:link w:val="61"/>
    <w:qFormat/>
    <w:rsid w:val="00B74843"/>
    <w:rPr>
      <w:b/>
      <w:bCs/>
      <w:shd w:val="clear" w:color="auto" w:fill="FFFFFF"/>
    </w:rPr>
  </w:style>
  <w:style w:type="character" w:customStyle="1" w:styleId="24">
    <w:name w:val="Заголовок №2_"/>
    <w:basedOn w:val="a0"/>
    <w:link w:val="25"/>
    <w:qFormat/>
    <w:rsid w:val="00B74843"/>
    <w:rPr>
      <w:b/>
      <w:bCs/>
      <w:shd w:val="clear" w:color="auto" w:fill="FFFFFF"/>
    </w:rPr>
  </w:style>
  <w:style w:type="character" w:customStyle="1" w:styleId="c19">
    <w:name w:val="c19"/>
    <w:basedOn w:val="a0"/>
    <w:qFormat/>
    <w:rsid w:val="00097C27"/>
  </w:style>
  <w:style w:type="character" w:customStyle="1" w:styleId="c21">
    <w:name w:val="c21"/>
    <w:basedOn w:val="a0"/>
    <w:qFormat/>
    <w:rsid w:val="00097C27"/>
  </w:style>
  <w:style w:type="character" w:styleId="a9">
    <w:name w:val="Hyperlink"/>
    <w:basedOn w:val="a0"/>
    <w:uiPriority w:val="99"/>
    <w:unhideWhenUsed/>
    <w:rsid w:val="00097C27"/>
    <w:rPr>
      <w:color w:val="0000FF"/>
      <w:u w:val="single"/>
    </w:rPr>
  </w:style>
  <w:style w:type="character" w:customStyle="1" w:styleId="c4">
    <w:name w:val="c4"/>
    <w:basedOn w:val="a0"/>
    <w:qFormat/>
    <w:rsid w:val="00097C27"/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097C27"/>
    <w:rPr>
      <w:color w:val="605E5C"/>
      <w:shd w:val="clear" w:color="auto" w:fill="E1DFDD"/>
    </w:rPr>
  </w:style>
  <w:style w:type="paragraph" w:styleId="aa">
    <w:name w:val="Title"/>
    <w:basedOn w:val="a"/>
    <w:next w:val="ab"/>
    <w:uiPriority w:val="10"/>
    <w:qFormat/>
    <w:rsid w:val="004F68E8"/>
    <w:pPr>
      <w:keepNext/>
      <w:keepLines/>
      <w:spacing w:before="480" w:after="120"/>
    </w:pPr>
    <w:rPr>
      <w:b/>
      <w:sz w:val="72"/>
      <w:szCs w:val="72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LO-normal">
    <w:name w:val="LO-normal"/>
    <w:qFormat/>
    <w:rsid w:val="004F68E8"/>
  </w:style>
  <w:style w:type="paragraph" w:styleId="af">
    <w:name w:val="Subtitle"/>
    <w:basedOn w:val="LO-normal"/>
    <w:next w:val="LO-normal"/>
    <w:qFormat/>
    <w:rsid w:val="004F68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0">
    <w:name w:val="List Paragraph"/>
    <w:basedOn w:val="a"/>
    <w:uiPriority w:val="34"/>
    <w:qFormat/>
    <w:rsid w:val="00FA7D2E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4933EC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1D6250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qFormat/>
    <w:rsid w:val="00A31FCF"/>
    <w:rPr>
      <w:rFonts w:eastAsia="Calibri"/>
      <w:color w:val="000000"/>
      <w:sz w:val="24"/>
      <w:szCs w:val="24"/>
      <w:lang w:eastAsia="en-US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5D7DF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5D7DFB"/>
    <w:pPr>
      <w:tabs>
        <w:tab w:val="center" w:pos="4677"/>
        <w:tab w:val="right" w:pos="9355"/>
      </w:tabs>
    </w:pPr>
  </w:style>
  <w:style w:type="paragraph" w:customStyle="1" w:styleId="22">
    <w:name w:val="Основной текст (2)"/>
    <w:basedOn w:val="a"/>
    <w:link w:val="21"/>
    <w:qFormat/>
    <w:rsid w:val="003D0340"/>
    <w:pPr>
      <w:widowControl w:val="0"/>
      <w:shd w:val="clear" w:color="auto" w:fill="FFFFFF"/>
      <w:spacing w:line="274" w:lineRule="exact"/>
      <w:ind w:hanging="360"/>
      <w:jc w:val="both"/>
    </w:pPr>
  </w:style>
  <w:style w:type="paragraph" w:customStyle="1" w:styleId="31">
    <w:name w:val="Основной текст (3)"/>
    <w:basedOn w:val="a"/>
    <w:link w:val="30"/>
    <w:qFormat/>
    <w:rsid w:val="003D0340"/>
    <w:pPr>
      <w:widowControl w:val="0"/>
      <w:shd w:val="clear" w:color="auto" w:fill="FFFFFF"/>
      <w:spacing w:line="350" w:lineRule="exact"/>
      <w:jc w:val="center"/>
    </w:pPr>
  </w:style>
  <w:style w:type="paragraph" w:styleId="af3">
    <w:name w:val="Normal (Web)"/>
    <w:basedOn w:val="a"/>
    <w:uiPriority w:val="99"/>
    <w:semiHidden/>
    <w:unhideWhenUsed/>
    <w:qFormat/>
    <w:rsid w:val="004B39DA"/>
    <w:pPr>
      <w:spacing w:beforeAutospacing="1" w:afterAutospacing="1"/>
    </w:pPr>
    <w:rPr>
      <w:sz w:val="24"/>
      <w:szCs w:val="24"/>
    </w:rPr>
  </w:style>
  <w:style w:type="paragraph" w:customStyle="1" w:styleId="61">
    <w:name w:val="Основной текст (6)"/>
    <w:basedOn w:val="a"/>
    <w:link w:val="60"/>
    <w:qFormat/>
    <w:rsid w:val="00B74843"/>
    <w:pPr>
      <w:widowControl w:val="0"/>
      <w:shd w:val="clear" w:color="auto" w:fill="FFFFFF"/>
      <w:spacing w:before="60" w:after="960" w:line="0" w:lineRule="atLeast"/>
    </w:pPr>
    <w:rPr>
      <w:b/>
      <w:bCs/>
    </w:rPr>
  </w:style>
  <w:style w:type="paragraph" w:customStyle="1" w:styleId="25">
    <w:name w:val="Заголовок №2"/>
    <w:basedOn w:val="a"/>
    <w:link w:val="24"/>
    <w:qFormat/>
    <w:rsid w:val="00B74843"/>
    <w:pPr>
      <w:widowControl w:val="0"/>
      <w:shd w:val="clear" w:color="auto" w:fill="FFFFFF"/>
      <w:spacing w:after="360" w:line="0" w:lineRule="atLeast"/>
      <w:jc w:val="center"/>
      <w:outlineLvl w:val="1"/>
    </w:pPr>
    <w:rPr>
      <w:b/>
      <w:bCs/>
    </w:rPr>
  </w:style>
  <w:style w:type="paragraph" w:customStyle="1" w:styleId="c1">
    <w:name w:val="c1"/>
    <w:basedOn w:val="a"/>
    <w:qFormat/>
    <w:rsid w:val="00097C27"/>
    <w:pPr>
      <w:spacing w:beforeAutospacing="1" w:afterAutospacing="1"/>
    </w:pPr>
    <w:rPr>
      <w:sz w:val="24"/>
      <w:szCs w:val="24"/>
    </w:rPr>
  </w:style>
  <w:style w:type="paragraph" w:customStyle="1" w:styleId="Pa11">
    <w:name w:val="Pa11"/>
    <w:basedOn w:val="Default"/>
    <w:next w:val="Default"/>
    <w:uiPriority w:val="99"/>
    <w:qFormat/>
    <w:rsid w:val="00786D88"/>
    <w:pPr>
      <w:spacing w:line="201" w:lineRule="atLeast"/>
    </w:pPr>
    <w:rPr>
      <w:rFonts w:ascii="Textbook New" w:hAnsi="Textbook New"/>
      <w:color w:val="auto"/>
    </w:rPr>
  </w:style>
  <w:style w:type="paragraph" w:customStyle="1" w:styleId="Pa13">
    <w:name w:val="Pa13"/>
    <w:basedOn w:val="Default"/>
    <w:next w:val="Default"/>
    <w:uiPriority w:val="99"/>
    <w:qFormat/>
    <w:rsid w:val="00786D88"/>
    <w:pPr>
      <w:spacing w:line="221" w:lineRule="atLeast"/>
    </w:pPr>
    <w:rPr>
      <w:rFonts w:ascii="Textbook New" w:hAnsi="Textbook New"/>
      <w:color w:val="auto"/>
    </w:rPr>
  </w:style>
  <w:style w:type="table" w:customStyle="1" w:styleId="TableNormal">
    <w:name w:val="Table Normal"/>
    <w:rsid w:val="004F68E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4F68E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4F68E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4F68E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CA2BD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ogle.com/url?q=https://algoritmika.org/&amp;sa=D&amp;source=editors&amp;ust=1642410793438797&amp;usg=AOvVaw1HBqhN30PJaUeXImdA7NMw" TargetMode="External"/><Relationship Id="rId18" Type="http://schemas.openxmlformats.org/officeDocument/2006/relationships/hyperlink" Target="https://www.google.com/url?q=https://www.youtube.com/watch?v%3DHZodexUkiDI&amp;sa=D&amp;source=editors&amp;ust=1642410793441640&amp;usg=AOvVaw0u90PvEanLdEz8YgkMWcaq" TargetMode="Externa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www.google.com/url?q=http://ito.edu.ru/sp/SP/SP-0-%25202012_09_25.html&amp;sa=D&amp;source=editors&amp;ust=1642410793438205&amp;usg=AOvVaw165vBoGCxPK2RPzI6-j9Ih" TargetMode="External"/><Relationship Id="rId17" Type="http://schemas.openxmlformats.org/officeDocument/2006/relationships/hyperlink" Target="https://www.google.com/url?q=https://www.youtube.com/watch?v%3DCIx0a1vcYPc&amp;sa=D&amp;source=editors&amp;ust=1642410793441072&amp;usg=AOvVaw1bp0tc3xukPf1aDUFHmsJ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url?q=https://www.youtube.com/watch?v%3DKyTrFDHpbw&amp;sa=D&amp;source=editors&amp;ust=1642410793440517&amp;usg=AOvVaw2ePUz36KX0hOD8F4SBh0d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url?q=https://www.niisi.ru/piktomir/m2016.pdf&amp;sa=D&amp;source=editors&amp;ust=1642410793437845&amp;usg=AOvVaw1swPxOka-zFRdTRdu6_0lJ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s://www.youtube.com/watch?v%3DPJoqTSJCj-s&amp;sa=D&amp;source=editors&amp;ust=1642410793439962&amp;usg=AOvVaw34yxkI2jakiAuW5nEmpda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ogle.com/url?q=https://elibrary.ru/item.asp?id%3D22284368&amp;sa=D&amp;source=editors&amp;ust=1642410793437379&amp;usg=AOvVaw2bzCGn3hTqKtnCc2aPvwbq" TargetMode="External"/><Relationship Id="rId19" Type="http://schemas.openxmlformats.org/officeDocument/2006/relationships/hyperlink" Target="https://www.google.com/url?q=http://www.shortfilms.com.ua/video/origami--l-30&amp;sa=D&amp;source=editors&amp;ust=1642410793442201&amp;usg=AOvVaw2asLe-bIDUOcaDVsmIyKYZ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google.com/url?q=https://www.youtube.com/watch?v%3Dn2eATP8mj8k&amp;sa=D&amp;source=editors&amp;ust=1642410793439504&amp;usg=AOvVaw35Wyr6vEsbUusSS0yP60Xn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glwYPUGuuMGi5texrbowTilZMw==">CgMxLjAyCGguZ2pkZ3hzMgloLjMwajB6bGwyCWguMWZvYjl0ZTIKaWQuM3pueXNoNzIKaWQuMmV0OTJwMDIOaC5raG5ibjh3cHFpYW04AHIhMTlEeWlCMU5OUVJaVnNXUUJaOTAtZGFKQjdyX0tvT2ZV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C82A6D3-62DC-4E8E-B2E2-74921ACB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3888</Words>
  <Characters>22167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2</cp:revision>
  <cp:lastPrinted>2025-11-21T15:21:00Z</cp:lastPrinted>
  <dcterms:created xsi:type="dcterms:W3CDTF">2026-09-22T13:50:00Z</dcterms:created>
  <dcterms:modified xsi:type="dcterms:W3CDTF">2026-09-22T13:50:00Z</dcterms:modified>
  <dc:language>ru-RU</dc:language>
</cp:coreProperties>
</file>