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9" w:type="dxa"/>
        <w:tblInd w:w="-210" w:type="dxa"/>
        <w:tblLayout w:type="fixed"/>
        <w:tblLook w:val="04A0" w:firstRow="1" w:lastRow="0" w:firstColumn="1" w:lastColumn="0" w:noHBand="0" w:noVBand="1"/>
      </w:tblPr>
      <w:tblGrid>
        <w:gridCol w:w="9803"/>
        <w:gridCol w:w="236"/>
      </w:tblGrid>
      <w:tr w:rsidR="00E0264E" w14:paraId="3DD56A76" w14:textId="77777777">
        <w:trPr>
          <w:trHeight w:val="2077"/>
        </w:trPr>
        <w:tc>
          <w:tcPr>
            <w:tcW w:w="9819" w:type="dxa"/>
          </w:tcPr>
          <w:p w14:paraId="27D6063B" w14:textId="77777777" w:rsidR="00E0264E" w:rsidRDefault="00053CC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автономное общеобразовательное учреждение</w:t>
            </w:r>
          </w:p>
          <w:p w14:paraId="58B9DD19" w14:textId="77777777" w:rsidR="00E0264E" w:rsidRDefault="00053CC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города Ростова-на-Дону «Школа № 60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имени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пятого гвардейского Донского казачьего кавалерийского Краснознаменного Будапештского корпуса»</w:t>
            </w:r>
          </w:p>
          <w:p w14:paraId="6D63F5D9" w14:textId="77777777" w:rsidR="00E0264E" w:rsidRDefault="00053CC6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(МАОУ «Школа № 60»)</w:t>
            </w:r>
          </w:p>
          <w:p w14:paraId="2EDB8A02" w14:textId="77777777" w:rsidR="00E0264E" w:rsidRDefault="00053CC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doub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double"/>
                <w:lang w:eastAsia="ru-RU"/>
              </w:rPr>
              <w:t>________________________________________________________________</w:t>
            </w:r>
          </w:p>
          <w:p w14:paraId="374A3217" w14:textId="77777777" w:rsidR="00E0264E" w:rsidRDefault="00E0264E">
            <w:pPr>
              <w:widowControl w:val="0"/>
              <w:spacing w:after="0" w:line="228" w:lineRule="auto"/>
              <w:ind w:right="388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4705B25" w14:textId="77777777" w:rsidR="00E0264E" w:rsidRDefault="00E0264E">
            <w:pPr>
              <w:widowControl w:val="0"/>
              <w:spacing w:after="0" w:line="228" w:lineRule="auto"/>
              <w:ind w:right="388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55657C86" w14:textId="77777777" w:rsidR="00E0264E" w:rsidRDefault="00E0264E">
            <w:pPr>
              <w:widowControl w:val="0"/>
              <w:spacing w:after="0" w:line="228" w:lineRule="auto"/>
              <w:ind w:right="3884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3166F19A" w14:textId="77777777" w:rsidR="00E0264E" w:rsidRDefault="00E0264E">
            <w:pPr>
              <w:widowControl w:val="0"/>
              <w:spacing w:after="0" w:line="228" w:lineRule="auto"/>
              <w:ind w:right="3886"/>
              <w:jc w:val="right"/>
              <w:rPr>
                <w:rFonts w:ascii="Calibri" w:eastAsia="Calibri" w:hAnsi="Calibri" w:cs="Times New Roman"/>
              </w:rPr>
            </w:pPr>
          </w:p>
          <w:tbl>
            <w:tblPr>
              <w:tblW w:w="9497" w:type="dxa"/>
              <w:tblInd w:w="14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02"/>
              <w:gridCol w:w="3118"/>
              <w:gridCol w:w="3377"/>
            </w:tblGrid>
            <w:tr w:rsidR="00E0264E" w14:paraId="5A8E3B5E" w14:textId="77777777">
              <w:trPr>
                <w:trHeight w:hRule="exact" w:val="274"/>
              </w:trPr>
              <w:tc>
                <w:tcPr>
                  <w:tcW w:w="3002" w:type="dxa"/>
                </w:tcPr>
                <w:p w14:paraId="554F8161" w14:textId="77777777" w:rsidR="00E0264E" w:rsidRDefault="00053CC6">
                  <w:pPr>
                    <w:widowControl w:val="0"/>
                    <w:spacing w:after="0" w:line="228" w:lineRule="auto"/>
                    <w:ind w:left="142"/>
                    <w:jc w:val="both"/>
                    <w:rPr>
                      <w:rFonts w:ascii="Calibri" w:eastAsia="Calibri" w:hAnsi="Calibri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w w:val="102"/>
                    </w:rPr>
                    <w:t xml:space="preserve">  СОГЛАСОВАНО</w:t>
                  </w:r>
                </w:p>
              </w:tc>
              <w:tc>
                <w:tcPr>
                  <w:tcW w:w="3118" w:type="dxa"/>
                </w:tcPr>
                <w:p w14:paraId="6623374F" w14:textId="77777777" w:rsidR="00E0264E" w:rsidRDefault="00053CC6">
                  <w:pPr>
                    <w:widowControl w:val="0"/>
                    <w:spacing w:after="0" w:line="228" w:lineRule="auto"/>
                    <w:jc w:val="both"/>
                    <w:rPr>
                      <w:rFonts w:ascii="Calibri" w:eastAsia="Calibri" w:hAnsi="Calibri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w w:val="102"/>
                    </w:rPr>
                    <w:t xml:space="preserve">      СОГЛАСОВАНО</w:t>
                  </w:r>
                </w:p>
              </w:tc>
              <w:tc>
                <w:tcPr>
                  <w:tcW w:w="3377" w:type="dxa"/>
                </w:tcPr>
                <w:p w14:paraId="700DC011" w14:textId="77777777" w:rsidR="00E0264E" w:rsidRDefault="00053CC6">
                  <w:pPr>
                    <w:widowControl w:val="0"/>
                    <w:spacing w:after="0" w:line="228" w:lineRule="auto"/>
                    <w:ind w:left="142"/>
                    <w:rPr>
                      <w:rFonts w:ascii="Calibri" w:eastAsia="Calibri" w:hAnsi="Calibri" w:cs="Times New Roman"/>
                      <w:b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w w:val="102"/>
                    </w:rPr>
                    <w:t xml:space="preserve">         УТВЕРЖДАЮ</w:t>
                  </w:r>
                </w:p>
              </w:tc>
            </w:tr>
            <w:tr w:rsidR="00E0264E" w14:paraId="41F39CB0" w14:textId="77777777">
              <w:trPr>
                <w:trHeight w:hRule="exact" w:val="1513"/>
              </w:trPr>
              <w:tc>
                <w:tcPr>
                  <w:tcW w:w="3002" w:type="dxa"/>
                </w:tcPr>
                <w:p w14:paraId="1D887445" w14:textId="77777777" w:rsidR="00E0264E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Протокол заседания</w:t>
                  </w:r>
                </w:p>
                <w:p w14:paraId="16E13CDB" w14:textId="77777777" w:rsidR="00E0264E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Методического совета</w:t>
                  </w:r>
                </w:p>
                <w:p w14:paraId="59E86377" w14:textId="77777777" w:rsidR="00E0264E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МАОУ «Школа № 60»</w:t>
                  </w:r>
                </w:p>
                <w:p w14:paraId="433CB821" w14:textId="66AA0AAE" w:rsidR="00E0264E" w:rsidRPr="00D16774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</w:pPr>
                  <w:r w:rsidRP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 xml:space="preserve">от </w:t>
                  </w:r>
                  <w:r w:rsidR="00D16774" w:rsidRP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  <w:lang w:val="en-US"/>
                    </w:rPr>
                    <w:t>2</w:t>
                  </w:r>
                  <w:r w:rsidR="00942BD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8</w:t>
                  </w:r>
                  <w:r w:rsidR="00D16774" w:rsidRP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.08.202</w:t>
                  </w:r>
                  <w:r w:rsidR="00942BD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6</w:t>
                  </w:r>
                  <w:r w:rsidRP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 xml:space="preserve"> № 1</w:t>
                  </w:r>
                </w:p>
                <w:p w14:paraId="0B70930C" w14:textId="77777777" w:rsidR="00E0264E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___________Чубарьян Г.З.</w:t>
                  </w:r>
                </w:p>
              </w:tc>
              <w:tc>
                <w:tcPr>
                  <w:tcW w:w="3118" w:type="dxa"/>
                </w:tcPr>
                <w:p w14:paraId="78C5EAA7" w14:textId="77777777" w:rsidR="00E0264E" w:rsidRDefault="00053CC6">
                  <w:pPr>
                    <w:widowControl w:val="0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Заместитель директора</w:t>
                  </w:r>
                </w:p>
                <w:p w14:paraId="5BC80AD1" w14:textId="77777777" w:rsidR="00E0264E" w:rsidRDefault="00053CC6">
                  <w:pPr>
                    <w:widowControl w:val="0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МАОУ «Школа № 60»</w:t>
                  </w:r>
                </w:p>
                <w:p w14:paraId="2453E166" w14:textId="1D9857F6" w:rsidR="00E0264E" w:rsidRDefault="00053CC6">
                  <w:pPr>
                    <w:widowControl w:val="0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 xml:space="preserve">___________ </w:t>
                  </w:r>
                  <w:r w:rsidR="00942BD5"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Гончарова Е.В.</w:t>
                  </w:r>
                </w:p>
                <w:p w14:paraId="40FAC7FE" w14:textId="58A807FF" w:rsidR="00E0264E" w:rsidRPr="00D16774" w:rsidRDefault="00D16774" w:rsidP="00942BD5">
                  <w:pPr>
                    <w:widowControl w:val="0"/>
                    <w:spacing w:after="0"/>
                    <w:jc w:val="both"/>
                    <w:rPr>
                      <w:rFonts w:ascii="Times New Roman" w:eastAsia="Calibri" w:hAnsi="Times New Roman" w:cs="Times New Roman"/>
                      <w:i/>
                      <w:iCs/>
                    </w:rPr>
                  </w:pPr>
                  <w:r>
                    <w:rPr>
                      <w:rFonts w:ascii="Times New Roman" w:eastAsia="Calibri" w:hAnsi="Times New Roman" w:cs="Times New Roman"/>
                      <w:i/>
                      <w:iCs/>
                    </w:rPr>
                    <w:t>2</w:t>
                  </w:r>
                  <w:r w:rsidR="00942BD5">
                    <w:rPr>
                      <w:rFonts w:ascii="Times New Roman" w:eastAsia="Calibri" w:hAnsi="Times New Roman" w:cs="Times New Roman"/>
                      <w:i/>
                      <w:iCs/>
                    </w:rPr>
                    <w:t>8</w:t>
                  </w:r>
                  <w:r>
                    <w:rPr>
                      <w:rFonts w:ascii="Times New Roman" w:eastAsia="Calibri" w:hAnsi="Times New Roman" w:cs="Times New Roman"/>
                      <w:i/>
                      <w:iCs/>
                    </w:rPr>
                    <w:t xml:space="preserve"> августа 202</w:t>
                  </w:r>
                  <w:r w:rsidR="00942BD5">
                    <w:rPr>
                      <w:rFonts w:ascii="Times New Roman" w:eastAsia="Calibri" w:hAnsi="Times New Roman" w:cs="Times New Roman"/>
                      <w:i/>
                      <w:iCs/>
                    </w:rPr>
                    <w:t>6</w:t>
                  </w:r>
                  <w:r>
                    <w:rPr>
                      <w:rFonts w:ascii="Times New Roman" w:eastAsia="Calibri" w:hAnsi="Times New Roman" w:cs="Times New Roman"/>
                      <w:i/>
                      <w:iCs/>
                    </w:rPr>
                    <w:t xml:space="preserve"> года</w:t>
                  </w:r>
                </w:p>
              </w:tc>
              <w:tc>
                <w:tcPr>
                  <w:tcW w:w="3377" w:type="dxa"/>
                </w:tcPr>
                <w:p w14:paraId="6FD72F1E" w14:textId="77777777" w:rsidR="00E0264E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Директор МАОУ «Школа № 60»</w:t>
                  </w:r>
                </w:p>
                <w:p w14:paraId="2D37758E" w14:textId="04B91093" w:rsidR="00E0264E" w:rsidRDefault="00053CC6">
                  <w:pPr>
                    <w:widowControl w:val="0"/>
                    <w:spacing w:after="0"/>
                    <w:ind w:left="142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>______________</w:t>
                  </w:r>
                  <w:r w:rsidR="00D16774"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 xml:space="preserve"> Миронова Е.Н.</w:t>
                  </w:r>
                </w:p>
                <w:p w14:paraId="43A5928A" w14:textId="3A42C6BC" w:rsidR="00E0264E" w:rsidRDefault="00053CC6" w:rsidP="00942BD5">
                  <w:pPr>
                    <w:widowControl w:val="0"/>
                    <w:spacing w:after="0"/>
                    <w:ind w:left="142"/>
                    <w:jc w:val="both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w w:val="102"/>
                    </w:rPr>
                    <w:t xml:space="preserve">Приказ от </w:t>
                  </w:r>
                  <w:r w:rsid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2</w:t>
                  </w:r>
                  <w:r w:rsidR="00942BD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8</w:t>
                  </w:r>
                  <w:r w:rsidRP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.08.202</w:t>
                  </w:r>
                  <w:r w:rsidR="00942BD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6</w:t>
                  </w:r>
                  <w:r w:rsidRPr="00D16774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 xml:space="preserve"> № </w:t>
                  </w:r>
                  <w:r w:rsidR="00942BD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w w:val="102"/>
                    </w:rPr>
                    <w:t>461</w:t>
                  </w:r>
                </w:p>
              </w:tc>
            </w:tr>
          </w:tbl>
          <w:p w14:paraId="39CEDCA3" w14:textId="77777777" w:rsidR="00E0264E" w:rsidRDefault="00E0264E">
            <w:pPr>
              <w:widowControl w:val="0"/>
              <w:spacing w:after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219" w:type="dxa"/>
          </w:tcPr>
          <w:p w14:paraId="4FF324BE" w14:textId="77777777" w:rsidR="00E0264E" w:rsidRDefault="00E0264E">
            <w:pPr>
              <w:widowControl w:val="0"/>
              <w:spacing w:after="0"/>
              <w:ind w:left="742" w:hanging="141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3F61F7C0" w14:textId="77777777" w:rsidR="00E0264E" w:rsidRDefault="00053CC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4" behindDoc="0" locked="0" layoutInCell="1" allowOverlap="1" wp14:anchorId="3F84EEEE" wp14:editId="69CEF295">
            <wp:simplePos x="0" y="0"/>
            <wp:positionH relativeFrom="column">
              <wp:posOffset>1906905</wp:posOffset>
            </wp:positionH>
            <wp:positionV relativeFrom="paragraph">
              <wp:posOffset>200025</wp:posOffset>
            </wp:positionV>
            <wp:extent cx="2190750" cy="1819275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6A5426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2AEFA7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3895D6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D9071C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F2AB3E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A03CEC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4DE393" w14:textId="77777777" w:rsidR="00E0264E" w:rsidRDefault="00053CC6" w:rsidP="00D1677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ОБЩЕОБРАЗОВАТЕЛЬНАЯ ПРОГРАММА</w:t>
      </w:r>
    </w:p>
    <w:p w14:paraId="0220874D" w14:textId="77777777" w:rsidR="00E0264E" w:rsidRPr="00D16774" w:rsidRDefault="00053CC6" w:rsidP="00D16774">
      <w:pPr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D16774">
        <w:rPr>
          <w:rFonts w:ascii="Times New Roman" w:hAnsi="Times New Roman" w:cs="Times New Roman"/>
          <w:b/>
          <w:iCs/>
          <w:sz w:val="28"/>
          <w:szCs w:val="28"/>
        </w:rPr>
        <w:t xml:space="preserve">«Программирование на </w:t>
      </w:r>
      <w:r w:rsidRPr="00D16774">
        <w:rPr>
          <w:rFonts w:ascii="Times New Roman" w:hAnsi="Times New Roman" w:cs="Times New Roman"/>
          <w:b/>
          <w:iCs/>
          <w:sz w:val="28"/>
          <w:szCs w:val="28"/>
          <w:lang w:val="en-US"/>
        </w:rPr>
        <w:t>Java</w:t>
      </w:r>
      <w:r w:rsidRPr="00D16774">
        <w:rPr>
          <w:rFonts w:ascii="Times New Roman" w:hAnsi="Times New Roman" w:cs="Times New Roman"/>
          <w:b/>
          <w:iCs/>
          <w:sz w:val="28"/>
          <w:szCs w:val="28"/>
        </w:rPr>
        <w:t>»</w:t>
      </w:r>
    </w:p>
    <w:p w14:paraId="34F3430E" w14:textId="6C025D5D" w:rsidR="00E0264E" w:rsidRDefault="00053CC6" w:rsidP="00D1677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Срок реализации: 1 год</w:t>
      </w:r>
    </w:p>
    <w:p w14:paraId="73603EC3" w14:textId="5236EE61" w:rsidR="00E0264E" w:rsidRDefault="00053CC6" w:rsidP="00D16774">
      <w:pPr>
        <w:spacing w:after="0" w:line="360" w:lineRule="auto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обучающихся: 13– 1</w:t>
      </w:r>
      <w:r w:rsidR="00942BD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4E54A50B" w14:textId="77777777" w:rsidR="00E0264E" w:rsidRDefault="00E0264E">
      <w:pPr>
        <w:pStyle w:val="ac"/>
        <w:ind w:left="5103"/>
        <w:jc w:val="right"/>
        <w:rPr>
          <w:sz w:val="28"/>
          <w:szCs w:val="28"/>
          <w:lang w:val="ru-RU"/>
        </w:rPr>
      </w:pPr>
    </w:p>
    <w:p w14:paraId="204C678C" w14:textId="77777777" w:rsidR="00E0264E" w:rsidRDefault="00E0264E">
      <w:pPr>
        <w:pStyle w:val="ac"/>
        <w:ind w:left="4248" w:firstLine="708"/>
        <w:rPr>
          <w:sz w:val="28"/>
          <w:szCs w:val="28"/>
          <w:lang w:val="ru-RU"/>
        </w:rPr>
      </w:pPr>
    </w:p>
    <w:p w14:paraId="2E2D2374" w14:textId="77777777" w:rsidR="00E0264E" w:rsidRDefault="00E0264E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14B5D875" w14:textId="77777777" w:rsidR="00E0264E" w:rsidRDefault="00E0264E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1F3DC6A4" w14:textId="77777777" w:rsidR="00E0264E" w:rsidRDefault="00E0264E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1FFA35A8" w14:textId="77777777" w:rsidR="00E0264E" w:rsidRDefault="00E0264E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5CE92AB9" w14:textId="77777777" w:rsidR="00E0264E" w:rsidRDefault="00053CC6">
      <w:pPr>
        <w:spacing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8D9FD" w14:textId="77777777" w:rsidR="00E0264E" w:rsidRDefault="00E0264E">
      <w:pPr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C6FB67E" w14:textId="77777777" w:rsidR="00E0264E" w:rsidRDefault="00E026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B8FC15" w14:textId="77777777" w:rsidR="00E0264E" w:rsidRDefault="00053C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Ростов-на-Дону</w:t>
      </w:r>
    </w:p>
    <w:p w14:paraId="17AB724B" w14:textId="34E15F87" w:rsidR="00E0264E" w:rsidRDefault="00053C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942BD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74C77B9" w14:textId="77777777" w:rsidR="00E0264E" w:rsidRDefault="00E026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B99AAD5" w14:textId="77777777" w:rsidR="00E0264E" w:rsidRPr="008E6E95" w:rsidRDefault="00E0264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3B70D1" w14:textId="77777777" w:rsidR="00E0264E" w:rsidRPr="008E6E95" w:rsidRDefault="00053CC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3063C7AF" w14:textId="77777777" w:rsidR="00E0264E" w:rsidRPr="008E6E95" w:rsidRDefault="00E026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36" w:type="dxa"/>
        <w:tblInd w:w="74" w:type="dxa"/>
        <w:tblLayout w:type="fixed"/>
        <w:tblLook w:val="04A0" w:firstRow="1" w:lastRow="0" w:firstColumn="1" w:lastColumn="0" w:noHBand="0" w:noVBand="1"/>
      </w:tblPr>
      <w:tblGrid>
        <w:gridCol w:w="8015"/>
        <w:gridCol w:w="1021"/>
      </w:tblGrid>
      <w:tr w:rsidR="00E0264E" w:rsidRPr="008E6E95" w14:paraId="2A79B02A" w14:textId="77777777">
        <w:tc>
          <w:tcPr>
            <w:tcW w:w="8014" w:type="dxa"/>
          </w:tcPr>
          <w:p w14:paraId="7EF06288" w14:textId="77777777" w:rsidR="00E0264E" w:rsidRPr="008E6E95" w:rsidRDefault="00053CC6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E6E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ПОЯСНИТЕЛЬНАЯ ЗАПИСКА</w:t>
            </w:r>
          </w:p>
        </w:tc>
        <w:tc>
          <w:tcPr>
            <w:tcW w:w="1021" w:type="dxa"/>
          </w:tcPr>
          <w:p w14:paraId="6700F311" w14:textId="5C35CFDA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 стр.</w:t>
            </w:r>
          </w:p>
        </w:tc>
      </w:tr>
      <w:tr w:rsidR="00E0264E" w:rsidRPr="008E6E95" w14:paraId="0E89E533" w14:textId="77777777">
        <w:tc>
          <w:tcPr>
            <w:tcW w:w="8014" w:type="dxa"/>
          </w:tcPr>
          <w:p w14:paraId="1967FEB2" w14:textId="77777777" w:rsidR="00E0264E" w:rsidRPr="008E6E95" w:rsidRDefault="00053CC6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E6E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УЧЕБНО-ТЕМАТИЧЕСКИЙ ПЛАН</w:t>
            </w:r>
          </w:p>
        </w:tc>
        <w:tc>
          <w:tcPr>
            <w:tcW w:w="1021" w:type="dxa"/>
          </w:tcPr>
          <w:p w14:paraId="45A2B86C" w14:textId="77777777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9 стр.</w:t>
            </w:r>
          </w:p>
        </w:tc>
      </w:tr>
      <w:tr w:rsidR="00E0264E" w:rsidRPr="008E6E95" w14:paraId="72C3B41F" w14:textId="77777777">
        <w:tc>
          <w:tcPr>
            <w:tcW w:w="8014" w:type="dxa"/>
          </w:tcPr>
          <w:p w14:paraId="5B2A8076" w14:textId="77777777" w:rsidR="00E0264E" w:rsidRPr="008E6E95" w:rsidRDefault="00053CC6">
            <w:pPr>
              <w:widowControl w:val="0"/>
              <w:tabs>
                <w:tab w:val="left" w:pos="0"/>
              </w:tabs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E6E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ПРОГРАММЫ</w:t>
            </w:r>
          </w:p>
        </w:tc>
        <w:tc>
          <w:tcPr>
            <w:tcW w:w="1021" w:type="dxa"/>
          </w:tcPr>
          <w:p w14:paraId="088F0BC8" w14:textId="77777777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13 стр.</w:t>
            </w:r>
          </w:p>
        </w:tc>
      </w:tr>
      <w:tr w:rsidR="00E0264E" w:rsidRPr="008E6E95" w14:paraId="22837B57" w14:textId="77777777">
        <w:tc>
          <w:tcPr>
            <w:tcW w:w="8014" w:type="dxa"/>
          </w:tcPr>
          <w:p w14:paraId="58E1F981" w14:textId="77777777" w:rsidR="00E0264E" w:rsidRPr="008E6E95" w:rsidRDefault="00053CC6" w:rsidP="00D16774">
            <w:pPr>
              <w:widowControl w:val="0"/>
              <w:tabs>
                <w:tab w:val="left" w:pos="0"/>
              </w:tabs>
              <w:spacing w:after="0" w:line="480" w:lineRule="auto"/>
              <w:ind w:right="149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E6E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МЕТОДИЧЕСКОЕ И МАТЕРИАЛЬНО-ТЕХНИЧЕСКОЕ ОБЕСПЕЧЕНИЕ ПРОГРАММЫ</w:t>
            </w:r>
          </w:p>
        </w:tc>
        <w:tc>
          <w:tcPr>
            <w:tcW w:w="1021" w:type="dxa"/>
          </w:tcPr>
          <w:p w14:paraId="4FA40934" w14:textId="77777777" w:rsidR="00D16774" w:rsidRPr="008E6E95" w:rsidRDefault="00D16774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2DA799" w14:textId="1773C6F3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14 стр.</w:t>
            </w:r>
          </w:p>
        </w:tc>
      </w:tr>
      <w:tr w:rsidR="00E0264E" w:rsidRPr="008E6E95" w14:paraId="782CF39E" w14:textId="77777777">
        <w:tc>
          <w:tcPr>
            <w:tcW w:w="8014" w:type="dxa"/>
          </w:tcPr>
          <w:p w14:paraId="291F7BAB" w14:textId="77777777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. СПИСОК ЛИТЕРАТУРЫ</w:t>
            </w:r>
          </w:p>
        </w:tc>
        <w:tc>
          <w:tcPr>
            <w:tcW w:w="1021" w:type="dxa"/>
          </w:tcPr>
          <w:p w14:paraId="37D81867" w14:textId="7A33FE8C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00F0" w:rsidRPr="008E6E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 xml:space="preserve"> стр.</w:t>
            </w:r>
          </w:p>
        </w:tc>
      </w:tr>
      <w:tr w:rsidR="00E0264E" w:rsidRPr="008E6E95" w14:paraId="212ECD10" w14:textId="77777777">
        <w:tc>
          <w:tcPr>
            <w:tcW w:w="8014" w:type="dxa"/>
          </w:tcPr>
          <w:p w14:paraId="6F8AEA2F" w14:textId="77777777" w:rsidR="00E0264E" w:rsidRPr="008E6E95" w:rsidRDefault="00053CC6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VI. </w:t>
            </w:r>
            <w:r w:rsidRPr="008E6E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</w:tc>
        <w:tc>
          <w:tcPr>
            <w:tcW w:w="1021" w:type="dxa"/>
          </w:tcPr>
          <w:p w14:paraId="3F46FB98" w14:textId="5018CCF8" w:rsidR="00E0264E" w:rsidRPr="008E6E95" w:rsidRDefault="005200F0">
            <w:pPr>
              <w:widowControl w:val="0"/>
              <w:spacing w:after="0" w:line="480" w:lineRule="auto"/>
              <w:ind w:right="-87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18 стр.</w:t>
            </w:r>
          </w:p>
        </w:tc>
      </w:tr>
    </w:tbl>
    <w:p w14:paraId="1B7DA64C" w14:textId="77777777" w:rsidR="00E0264E" w:rsidRPr="008E6E95" w:rsidRDefault="00E026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617006" w14:textId="77777777" w:rsidR="00E0264E" w:rsidRPr="008E6E95" w:rsidRDefault="00E0264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B137BC8" w14:textId="77777777" w:rsidR="00E0264E" w:rsidRPr="008E6E95" w:rsidRDefault="00E0264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5808D2E" w14:textId="77777777" w:rsidR="00E0264E" w:rsidRPr="008E6E95" w:rsidRDefault="00E0264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FB522A2" w14:textId="77777777" w:rsidR="00E0264E" w:rsidRPr="008E6E95" w:rsidRDefault="00053CC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br w:type="page"/>
      </w:r>
    </w:p>
    <w:p w14:paraId="42FE83AF" w14:textId="77777777" w:rsidR="00E0264E" w:rsidRPr="008E6E95" w:rsidRDefault="00053CC6">
      <w:pPr>
        <w:pStyle w:val="2"/>
        <w:numPr>
          <w:ilvl w:val="0"/>
          <w:numId w:val="15"/>
        </w:numPr>
        <w:spacing w:beforeAutospacing="0" w:after="0" w:afterAutospacing="0"/>
        <w:jc w:val="center"/>
        <w:rPr>
          <w:sz w:val="24"/>
          <w:szCs w:val="24"/>
        </w:rPr>
      </w:pPr>
      <w:bookmarkStart w:id="1" w:name="_Toc19438733"/>
      <w:r w:rsidRPr="008E6E95">
        <w:rPr>
          <w:sz w:val="24"/>
          <w:szCs w:val="24"/>
        </w:rPr>
        <w:lastRenderedPageBreak/>
        <w:t>ПОЯСНИТЕЛЬНАЯ ЗАПИСКА</w:t>
      </w:r>
      <w:bookmarkEnd w:id="1"/>
    </w:p>
    <w:p w14:paraId="390E9A74" w14:textId="77777777" w:rsidR="00E0264E" w:rsidRPr="008E6E95" w:rsidRDefault="00053C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 xml:space="preserve">Дополнительная общеобразовательная (общеразвивающая) программа «Основы программирования на </w:t>
      </w:r>
      <w:r w:rsidRPr="008E6E95">
        <w:rPr>
          <w:rFonts w:ascii="Times New Roman" w:hAnsi="Times New Roman" w:cs="Times New Roman"/>
          <w:bCs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» (далее - программа), является </w:t>
      </w:r>
      <w:r w:rsidRPr="008E6E95">
        <w:rPr>
          <w:rFonts w:ascii="Times New Roman" w:hAnsi="Times New Roman" w:cs="Times New Roman"/>
          <w:b/>
          <w:bCs/>
          <w:sz w:val="24"/>
          <w:szCs w:val="24"/>
        </w:rPr>
        <w:t>технической направленности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 и предназначена для использования в системе дополнительного образования детей. Ее содержание ориентирована на </w:t>
      </w:r>
      <w:r w:rsidRPr="008E6E95">
        <w:rPr>
          <w:rFonts w:ascii="Times New Roman" w:hAnsi="Times New Roman" w:cs="Times New Roman"/>
          <w:sz w:val="24"/>
          <w:szCs w:val="24"/>
          <w:lang w:eastAsia="ru-RU"/>
        </w:rPr>
        <w:t xml:space="preserve">знакомство с основными понятиями программирования, решение большого количества творческих задач, многие из которых моделируют процессы и явления из повседневной жизни и из таких предметных областей, как информатика, алгебра, геометрия, география, физика и др. </w:t>
      </w:r>
    </w:p>
    <w:p w14:paraId="004831BB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Программа содержит профориентационную работу с учащимися к профессии программиста.</w:t>
      </w:r>
      <w:r w:rsidRPr="008E6E95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Программирование способствует развитию мышления, логики, коммуникативных способностей, развивает навыки взаимодействия, самостоятельности при принятии решений, раскрывает творческий потенциал. </w:t>
      </w:r>
      <w:r w:rsidRPr="008E6E95">
        <w:rPr>
          <w:rFonts w:ascii="Times New Roman" w:eastAsia="Times New Roman" w:hAnsi="Times New Roman" w:cs="Times New Roman"/>
          <w:sz w:val="24"/>
          <w:szCs w:val="24"/>
        </w:rPr>
        <w:t>В процессе обучения у детей формируются и развиваются универсальные учебные действия, не связанные с конкретной предметной областью (</w:t>
      </w:r>
      <w:proofErr w:type="spellStart"/>
      <w:r w:rsidRPr="008E6E95">
        <w:rPr>
          <w:rFonts w:ascii="Times New Roman" w:eastAsia="Times New Roman" w:hAnsi="Times New Roman" w:cs="Times New Roman"/>
          <w:sz w:val="24"/>
          <w:szCs w:val="24"/>
        </w:rPr>
        <w:t>soft</w:t>
      </w:r>
      <w:proofErr w:type="spellEnd"/>
      <w:r w:rsidRPr="008E6E95">
        <w:rPr>
          <w:rFonts w:ascii="Times New Roman" w:eastAsia="Times New Roman" w:hAnsi="Times New Roman" w:cs="Times New Roman"/>
          <w:sz w:val="24"/>
          <w:szCs w:val="24"/>
        </w:rPr>
        <w:t>-компетенции), развивается учебная мотивация, развивается у учащихся логическое мышление, конструкторские способности в процессе проектной работы, формирование у них знаний, умений и навыков в области программирования начального уровня (</w:t>
      </w:r>
      <w:proofErr w:type="spellStart"/>
      <w:r w:rsidRPr="008E6E95">
        <w:rPr>
          <w:rFonts w:ascii="Times New Roman" w:eastAsia="Times New Roman" w:hAnsi="Times New Roman" w:cs="Times New Roman"/>
          <w:sz w:val="24"/>
          <w:szCs w:val="24"/>
        </w:rPr>
        <w:t>hard</w:t>
      </w:r>
      <w:proofErr w:type="spellEnd"/>
      <w:r w:rsidRPr="008E6E95">
        <w:rPr>
          <w:rFonts w:ascii="Times New Roman" w:eastAsia="Times New Roman" w:hAnsi="Times New Roman" w:cs="Times New Roman"/>
          <w:sz w:val="24"/>
          <w:szCs w:val="24"/>
        </w:rPr>
        <w:t>-компетенции).</w:t>
      </w:r>
    </w:p>
    <w:p w14:paraId="6CA88163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Актуальность программы </w:t>
      </w:r>
      <w:r w:rsidRPr="008E6E95">
        <w:rPr>
          <w:rFonts w:ascii="Times New Roman" w:hAnsi="Times New Roman" w:cs="Times New Roman"/>
          <w:sz w:val="24"/>
          <w:szCs w:val="24"/>
        </w:rPr>
        <w:t>обусловлена необходимостью вернуть интерес детей и подростков к научно-техническому творчеству, так как в России наблюдается острая нехватка инженерных кадров.</w:t>
      </w:r>
    </w:p>
    <w:p w14:paraId="1778A47C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В современном образовании детей большое внимание уделяется информатизации. </w:t>
      </w:r>
      <w:r w:rsidRPr="008E6E95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Увеличивается число часов на изучение информатики и компьютерной грамотности. Уровень подготовки детей разный: некоторые являются лишь пользователями, другие – владеют основами алгоритмизации и программирования. Современные компьютерные технологии с их достаточно простым пользовательским интерфейсом способствуют нормированию «потребительского» отношения к ним – современное поколение детей и подростков может стать поколением «продвинутых пользователей». Без знаний основ алгоритмизации и программирования подростку не удастся стать хорошим программистом. Не секрет, что многие начинающие разработчики испытывают сложности именно при разработке интерфейсов и при написании программного кода. В связи с этим актуальным становится изучение основ программирования. </w:t>
      </w:r>
    </w:p>
    <w:p w14:paraId="0A4AF21B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Обучение программированию, начиная с языка Java актуально по следующим причинам:</w:t>
      </w:r>
    </w:p>
    <w:p w14:paraId="7836AD1A" w14:textId="77777777" w:rsidR="00E0264E" w:rsidRPr="008E6E95" w:rsidRDefault="00053CC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Java полностью объектно-ориентированный язык, основанный на классических С и С++;</w:t>
      </w:r>
    </w:p>
    <w:p w14:paraId="649BC098" w14:textId="77777777" w:rsidR="00E0264E" w:rsidRPr="008E6E95" w:rsidRDefault="00053CC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Java прививает “хорошие привычки” при разработке благодаря тому, что является строго типизированным языком;</w:t>
      </w:r>
    </w:p>
    <w:p w14:paraId="463874B0" w14:textId="77777777" w:rsidR="00E0264E" w:rsidRPr="008E6E95" w:rsidRDefault="00053CC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Это не трудоемкий язык за счет отсутствия системной разработки;</w:t>
      </w:r>
    </w:p>
    <w:p w14:paraId="7EE16C3C" w14:textId="77777777" w:rsidR="00E0264E" w:rsidRPr="008E6E95" w:rsidRDefault="00053CC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Дети максимально вовлекаются в творческий процесс программирования за счет того, что курс составлен с использованием графики и визуальных возможностей Java, в частности при создании игр.</w:t>
      </w:r>
    </w:p>
    <w:p w14:paraId="29023402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Программа “Основы программирования на Java” является практическим курсом, поскольку процесс усвоения нового у детей происходит лучше всего на практике. При этом каждый раздел курсов содержит теоретические материалы, необходимые для осмысленного выполнения практических заданий.</w:t>
      </w:r>
    </w:p>
    <w:p w14:paraId="5491EE18" w14:textId="77777777" w:rsidR="00E0264E" w:rsidRPr="008E6E95" w:rsidRDefault="00053CC6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Педагогическая целесообразность </w:t>
      </w:r>
      <w:r w:rsidRPr="008E6E95">
        <w:rPr>
          <w:rFonts w:ascii="Times New Roman" w:eastAsia="Times New Roman" w:hAnsi="Times New Roman" w:cs="Times New Roman"/>
          <w:spacing w:val="-6"/>
          <w:sz w:val="24"/>
          <w:szCs w:val="24"/>
        </w:rPr>
        <w:t>данной программы заключается в пробуждении интереса обучающихся к новому виду деятельности. Занятия по программе создают условия по освоению теоретических основ языка программирования Java. В процессе реализации программы, обучающиеся освоят основы языка программирования Java.</w:t>
      </w:r>
    </w:p>
    <w:p w14:paraId="7D67DF7D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Вид программы:</w:t>
      </w:r>
      <w:r w:rsidRPr="008E6E95">
        <w:rPr>
          <w:rFonts w:ascii="Times New Roman" w:hAnsi="Times New Roman" w:cs="Times New Roman"/>
          <w:sz w:val="24"/>
          <w:szCs w:val="24"/>
        </w:rPr>
        <w:t xml:space="preserve"> модифицированная. </w:t>
      </w:r>
    </w:p>
    <w:p w14:paraId="14F5B746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Уровень освоения</w:t>
      </w:r>
      <w:r w:rsidRPr="008E6E95">
        <w:rPr>
          <w:rFonts w:ascii="Times New Roman" w:hAnsi="Times New Roman" w:cs="Times New Roman"/>
          <w:sz w:val="24"/>
          <w:szCs w:val="24"/>
        </w:rPr>
        <w:t xml:space="preserve"> – базовый.</w:t>
      </w:r>
    </w:p>
    <w:p w14:paraId="3184AB75" w14:textId="77777777" w:rsidR="00E0264E" w:rsidRPr="008E6E95" w:rsidRDefault="00053CC6">
      <w:pPr>
        <w:pStyle w:val="Default"/>
        <w:ind w:firstLine="709"/>
        <w:jc w:val="both"/>
      </w:pPr>
      <w:r w:rsidRPr="008E6E95">
        <w:t xml:space="preserve">При её разработке использовались материалы таких дополнительных общеобразовательных программ как, «Основы программирования на </w:t>
      </w:r>
      <w:r w:rsidRPr="008E6E95">
        <w:rPr>
          <w:rFonts w:eastAsia="Times New Roman"/>
          <w:spacing w:val="-6"/>
        </w:rPr>
        <w:t>Java</w:t>
      </w:r>
      <w:r w:rsidRPr="008E6E95">
        <w:t xml:space="preserve">», автор Чиликина А.И., 2019 г., (Липецк); «Основы программирования на </w:t>
      </w:r>
      <w:r w:rsidRPr="008E6E95">
        <w:rPr>
          <w:rFonts w:eastAsia="Times New Roman"/>
          <w:spacing w:val="-6"/>
        </w:rPr>
        <w:t>Java</w:t>
      </w:r>
      <w:r w:rsidRPr="008E6E95">
        <w:t xml:space="preserve">», авторы </w:t>
      </w:r>
      <w:proofErr w:type="spellStart"/>
      <w:r w:rsidRPr="008E6E95">
        <w:rPr>
          <w:rFonts w:eastAsia="Times New Roman"/>
        </w:rPr>
        <w:t>Зайнагтдинова</w:t>
      </w:r>
      <w:proofErr w:type="spellEnd"/>
      <w:r w:rsidRPr="008E6E95">
        <w:rPr>
          <w:rFonts w:eastAsia="Times New Roman"/>
        </w:rPr>
        <w:t xml:space="preserve"> Г.Н. и Дегтева С. А</w:t>
      </w:r>
      <w:r w:rsidRPr="008E6E95">
        <w:t xml:space="preserve">., 2019 г. (Казань); «Основы программирования на </w:t>
      </w:r>
      <w:r w:rsidRPr="008E6E95">
        <w:rPr>
          <w:rFonts w:eastAsia="Times New Roman"/>
          <w:spacing w:val="-6"/>
        </w:rPr>
        <w:t>Java</w:t>
      </w:r>
      <w:r w:rsidRPr="008E6E95">
        <w:t xml:space="preserve">», автор </w:t>
      </w:r>
      <w:proofErr w:type="spellStart"/>
      <w:r w:rsidRPr="008E6E95">
        <w:t>Лямзин</w:t>
      </w:r>
      <w:proofErr w:type="spellEnd"/>
      <w:r w:rsidRPr="008E6E95">
        <w:t xml:space="preserve"> М.М., 2019 г. (Вологда); </w:t>
      </w:r>
    </w:p>
    <w:p w14:paraId="49B275BB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Отличительной особенностью </w:t>
      </w:r>
      <w:r w:rsidRPr="008E6E95">
        <w:rPr>
          <w:rFonts w:ascii="Times New Roman" w:hAnsi="Times New Roman" w:cs="Times New Roman"/>
          <w:bCs/>
          <w:sz w:val="24"/>
          <w:szCs w:val="24"/>
        </w:rPr>
        <w:t>программы «О</w:t>
      </w:r>
      <w:r w:rsidRPr="008E6E9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сновы языка программирования Java» является возможность </w:t>
      </w:r>
      <w:r w:rsidRPr="008E6E95">
        <w:rPr>
          <w:rFonts w:ascii="Times New Roman" w:hAnsi="Times New Roman" w:cs="Times New Roman"/>
          <w:bCs/>
          <w:sz w:val="24"/>
          <w:szCs w:val="24"/>
        </w:rPr>
        <w:t>освоить и изучить основы программирования, чего не позволяет в полной мере традиционный школьный курс «Информатика». Данная образовательная программа даёт возможность восполнить пробелы информационного образования обучающихся, в особенности в плане приобретения ими практических навыков программирования. Освоение программы происходит в процессе практической творческой деятельности.</w:t>
      </w:r>
    </w:p>
    <w:p w14:paraId="5E5B52AF" w14:textId="77777777" w:rsidR="00E0264E" w:rsidRPr="008E6E95" w:rsidRDefault="00053CC6">
      <w:pPr>
        <w:pStyle w:val="ae"/>
        <w:spacing w:beforeAutospacing="0" w:after="0" w:afterAutospacing="0"/>
        <w:ind w:firstLine="709"/>
        <w:jc w:val="both"/>
      </w:pPr>
      <w:r w:rsidRPr="008E6E95">
        <w:rPr>
          <w:b/>
        </w:rPr>
        <w:t>Новизна</w:t>
      </w:r>
      <w:r w:rsidRPr="008E6E95">
        <w:rPr>
          <w:b/>
          <w:i/>
        </w:rPr>
        <w:t xml:space="preserve"> </w:t>
      </w:r>
      <w:r w:rsidRPr="008E6E95">
        <w:t>и практическая значимость данной образовательной программы заключается в создании такой методики изучения учащимися современных технологий программирования, которая даст почву для самообразования и практической, исследовательской, самостоятельной научной деятельности. Обучение нацелено на раннее выявление и становление талантливых детей как через приобретение знаний и умений, так и через развитие творческих навыков посредством участия в творческих конкурсных состязаниях, популяризации науки, научной, изобретательской деятельности. </w:t>
      </w:r>
    </w:p>
    <w:p w14:paraId="707FF5EA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Основное внимание на занятиях по программе </w:t>
      </w:r>
      <w:r w:rsidRPr="008E6E95">
        <w:rPr>
          <w:rFonts w:ascii="Times New Roman" w:hAnsi="Times New Roman" w:cs="Times New Roman"/>
          <w:sz w:val="24"/>
          <w:szCs w:val="24"/>
          <w:lang w:eastAsia="ru-RU"/>
        </w:rPr>
        <w:t xml:space="preserve">«Программирование на языке </w:t>
      </w:r>
      <w:r w:rsidRPr="008E6E95">
        <w:rPr>
          <w:rFonts w:ascii="Times New Roman" w:hAnsi="Times New Roman" w:cs="Times New Roman"/>
          <w:sz w:val="24"/>
          <w:szCs w:val="24"/>
          <w:lang w:val="en-US" w:eastAsia="ru-RU"/>
        </w:rPr>
        <w:t>Java</w:t>
      </w:r>
      <w:r w:rsidRPr="008E6E95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 уделяется общим вопросам построения алгоритмов, навыкам программирования на языке </w:t>
      </w:r>
      <w:r w:rsidRPr="008E6E95">
        <w:rPr>
          <w:rFonts w:ascii="Times New Roman" w:hAnsi="Times New Roman" w:cs="Times New Roman"/>
          <w:color w:val="000000"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, использованию совместно с </w:t>
      </w:r>
      <w:r w:rsidRPr="008E6E95">
        <w:rPr>
          <w:rFonts w:ascii="Times New Roman" w:hAnsi="Times New Roman" w:cs="Times New Roman"/>
          <w:color w:val="000000"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 других языков программирования и технологий (</w:t>
      </w:r>
      <w:r w:rsidRPr="008E6E95">
        <w:rPr>
          <w:rFonts w:ascii="Times New Roman" w:hAnsi="Times New Roman" w:cs="Times New Roman"/>
          <w:color w:val="000000"/>
          <w:sz w:val="24"/>
          <w:szCs w:val="24"/>
          <w:lang w:val="en-US"/>
        </w:rPr>
        <w:t>JavaScript</w:t>
      </w: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E6E95">
        <w:rPr>
          <w:rFonts w:ascii="Times New Roman" w:hAnsi="Times New Roman" w:cs="Times New Roman"/>
          <w:color w:val="000000"/>
          <w:sz w:val="24"/>
          <w:szCs w:val="24"/>
          <w:lang w:val="en-US"/>
        </w:rPr>
        <w:t>CSS</w:t>
      </w:r>
      <w:r w:rsidRPr="008E6E95">
        <w:rPr>
          <w:rFonts w:ascii="Times New Roman" w:hAnsi="Times New Roman" w:cs="Times New Roman"/>
          <w:color w:val="000000"/>
          <w:sz w:val="24"/>
          <w:szCs w:val="24"/>
        </w:rPr>
        <w:t xml:space="preserve"> и др.).</w:t>
      </w:r>
    </w:p>
    <w:p w14:paraId="7809F2E3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8E6E95">
        <w:rPr>
          <w:rFonts w:ascii="Times New Roman" w:eastAsia="Calibri" w:hAnsi="Times New Roman" w:cs="Times New Roman"/>
          <w:b/>
          <w:iCs/>
          <w:sz w:val="24"/>
          <w:szCs w:val="24"/>
        </w:rPr>
        <w:t>Обучающиеся по программе</w:t>
      </w:r>
      <w:r w:rsidRPr="008E6E95">
        <w:rPr>
          <w:rFonts w:ascii="Times New Roman" w:eastAsia="Calibri" w:hAnsi="Times New Roman" w:cs="Times New Roman"/>
          <w:iCs/>
          <w:sz w:val="24"/>
          <w:szCs w:val="24"/>
        </w:rPr>
        <w:t>: школьники возраста от 13 до 16 лет.</w:t>
      </w:r>
      <w:r w:rsidRPr="008E6E95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</w:p>
    <w:p w14:paraId="30B7E96C" w14:textId="59809779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 xml:space="preserve">Срок реализации: </w:t>
      </w:r>
      <w:r w:rsidRPr="008E6E95">
        <w:rPr>
          <w:rFonts w:ascii="Times New Roman" w:hAnsi="Times New Roman" w:cs="Times New Roman"/>
          <w:bCs/>
          <w:sz w:val="24"/>
          <w:szCs w:val="24"/>
        </w:rPr>
        <w:t>Общее количество часов ‒ 1</w:t>
      </w:r>
      <w:r w:rsidR="00D16774" w:rsidRPr="008E6E95">
        <w:rPr>
          <w:rFonts w:ascii="Times New Roman" w:hAnsi="Times New Roman" w:cs="Times New Roman"/>
          <w:bCs/>
          <w:sz w:val="24"/>
          <w:szCs w:val="24"/>
        </w:rPr>
        <w:t>42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 часа в год</w:t>
      </w:r>
      <w:r w:rsidRPr="008E6E95">
        <w:rPr>
          <w:rFonts w:ascii="Times New Roman" w:hAnsi="Times New Roman" w:cs="Times New Roman"/>
          <w:b/>
          <w:sz w:val="24"/>
          <w:szCs w:val="24"/>
        </w:rPr>
        <w:t>.</w:t>
      </w:r>
    </w:p>
    <w:p w14:paraId="1A82B0EC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8E6E95">
        <w:rPr>
          <w:rFonts w:ascii="Times New Roman" w:eastAsia="Calibri" w:hAnsi="Times New Roman" w:cs="Times New Roman"/>
          <w:b/>
          <w:iCs/>
          <w:sz w:val="24"/>
          <w:szCs w:val="24"/>
        </w:rPr>
        <w:t>Режим занятий:</w:t>
      </w:r>
    </w:p>
    <w:p w14:paraId="22CA1BA9" w14:textId="5370BBED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Занятия проводятся в соответствии с </w:t>
      </w:r>
      <w:r w:rsidRPr="008E6E95">
        <w:rPr>
          <w:rFonts w:ascii="Times New Roman" w:hAnsi="Times New Roman" w:cs="Times New Roman"/>
          <w:bCs/>
          <w:sz w:val="24"/>
          <w:szCs w:val="24"/>
        </w:rPr>
        <w:t>СанПиН 2.4.3648–20</w:t>
      </w:r>
      <w:r w:rsidRPr="008E6E95">
        <w:rPr>
          <w:rFonts w:ascii="Times New Roman" w:hAnsi="Times New Roman" w:cs="Times New Roman"/>
          <w:sz w:val="24"/>
          <w:szCs w:val="24"/>
        </w:rPr>
        <w:t>. 2 раза в неделю по 2 урока. Продолжительность занятия - 4</w:t>
      </w:r>
      <w:r w:rsidR="00D16774" w:rsidRPr="008E6E95">
        <w:rPr>
          <w:rFonts w:ascii="Times New Roman" w:hAnsi="Times New Roman" w:cs="Times New Roman"/>
          <w:sz w:val="24"/>
          <w:szCs w:val="24"/>
        </w:rPr>
        <w:t>0</w:t>
      </w:r>
      <w:r w:rsidRPr="008E6E95">
        <w:rPr>
          <w:rFonts w:ascii="Times New Roman" w:hAnsi="Times New Roman" w:cs="Times New Roman"/>
          <w:sz w:val="24"/>
          <w:szCs w:val="24"/>
        </w:rPr>
        <w:t xml:space="preserve"> минут. После 4</w:t>
      </w:r>
      <w:r w:rsidR="00D16774" w:rsidRPr="008E6E95">
        <w:rPr>
          <w:rFonts w:ascii="Times New Roman" w:hAnsi="Times New Roman" w:cs="Times New Roman"/>
          <w:sz w:val="24"/>
          <w:szCs w:val="24"/>
        </w:rPr>
        <w:t>0</w:t>
      </w:r>
      <w:r w:rsidRPr="008E6E95">
        <w:rPr>
          <w:rFonts w:ascii="Times New Roman" w:hAnsi="Times New Roman" w:cs="Times New Roman"/>
          <w:sz w:val="24"/>
          <w:szCs w:val="24"/>
        </w:rPr>
        <w:t xml:space="preserve"> минут занятий организовывается перерыв длительностью 10 минут для проветривания помещения и отдыха учащихся.</w:t>
      </w:r>
    </w:p>
    <w:p w14:paraId="3E93F8A3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eastAsia="Calibri" w:hAnsi="Times New Roman" w:cs="Times New Roman"/>
          <w:b/>
          <w:sz w:val="24"/>
          <w:szCs w:val="24"/>
        </w:rPr>
        <w:t xml:space="preserve">Условия набора и комплектования учебных групп: </w:t>
      </w:r>
      <w:r w:rsidRPr="008E6E95">
        <w:rPr>
          <w:rFonts w:ascii="Times New Roman" w:eastAsia="Calibri" w:hAnsi="Times New Roman" w:cs="Times New Roman"/>
          <w:sz w:val="24"/>
          <w:szCs w:val="24"/>
        </w:rPr>
        <w:t xml:space="preserve">принимаются </w:t>
      </w:r>
      <w:r w:rsidRPr="008E6E95">
        <w:rPr>
          <w:rFonts w:ascii="Times New Roman" w:hAnsi="Times New Roman" w:cs="Times New Roman"/>
          <w:bCs/>
          <w:sz w:val="24"/>
          <w:szCs w:val="24"/>
        </w:rPr>
        <w:t>учащиеся</w:t>
      </w:r>
      <w:r w:rsidRPr="008E6E95">
        <w:rPr>
          <w:rFonts w:ascii="Times New Roman" w:eastAsia="Calibri" w:hAnsi="Times New Roman" w:cs="Times New Roman"/>
          <w:sz w:val="24"/>
          <w:szCs w:val="24"/>
        </w:rPr>
        <w:t xml:space="preserve"> в возрасте от 13 до 16 лет,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 проявляющие интерес к информационным технологиям. Представленная программа рассчитана на любой социальный статус учащихся, имеющих различные интеллектуальные, технические, творческие способности. Набор в группы осуществляется без специальной подготовки, от учащихся не требуется специальных знаний и умений.</w:t>
      </w:r>
    </w:p>
    <w:p w14:paraId="4DB661AD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Содержание дополнительной общеобразовательной программы «Основы программирования на </w:t>
      </w:r>
      <w:r w:rsidRPr="008E6E95">
        <w:rPr>
          <w:rFonts w:ascii="Times New Roman" w:eastAsia="Times New Roman" w:hAnsi="Times New Roman" w:cs="Times New Roman"/>
          <w:spacing w:val="-6"/>
          <w:sz w:val="24"/>
          <w:szCs w:val="24"/>
        </w:rPr>
        <w:t>Java</w:t>
      </w:r>
      <w:r w:rsidRPr="008E6E95">
        <w:rPr>
          <w:rFonts w:ascii="Times New Roman" w:hAnsi="Times New Roman" w:cs="Times New Roman"/>
          <w:sz w:val="24"/>
          <w:szCs w:val="24"/>
        </w:rPr>
        <w:t>» разработано с учетом возрастных психофизиологических особенностей, обучающихся подросткового и юношеского возраста.</w:t>
      </w:r>
    </w:p>
    <w:p w14:paraId="68CE093B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В подростковом возрасте происходят существенные сдвиги в развитии мыслительной деятельности учащихся, главным образом в процессе обучения. Содержание и логика изучаемых предметов, характер усвоения знаний у подростков требуют опоры на способность самостоятельно мыслить, сравнивать, делать выводы и обобщения. Подростков очень привлекает возможность расширить, обогатить свои знания, проникнуть в сущность изучаемых явлений, установить причинно-следственные связи. Этот возрастной период отличается проявлением интереса к определенным областям знаний. Растущая з</w:t>
      </w:r>
      <w:r w:rsidRPr="008E6E95">
        <w:rPr>
          <w:rFonts w:ascii="Times New Roman" w:hAnsi="Times New Roman" w:cs="Times New Roman"/>
          <w:iCs/>
          <w:sz w:val="24"/>
          <w:szCs w:val="24"/>
        </w:rPr>
        <w:t>аинтересованность обучающихся</w:t>
      </w:r>
      <w:r w:rsidRPr="008E6E95">
        <w:rPr>
          <w:rFonts w:ascii="Times New Roman" w:hAnsi="Times New Roman" w:cs="Times New Roman"/>
          <w:sz w:val="24"/>
          <w:szCs w:val="24"/>
        </w:rPr>
        <w:t xml:space="preserve"> позволяет успешно осваивать новые научные категории, оперировать информацией, решать задачи с использованием высокоточного инновационного оборудования и специализированных компьютерных программ. Подростки испытывают большое эмоциональное удовлетворение от исследовательской деятельности. Программирование помогает детям воплощать в жизнь свои задумки, строить планы и фантазировать.</w:t>
      </w:r>
    </w:p>
    <w:p w14:paraId="4344FF0A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19438734"/>
      <w:r w:rsidRPr="008E6E95">
        <w:rPr>
          <w:rFonts w:ascii="Times New Roman" w:eastAsia="Times New Roman" w:hAnsi="Times New Roman" w:cs="Times New Roman"/>
          <w:sz w:val="24"/>
          <w:szCs w:val="24"/>
        </w:rPr>
        <w:t>Особенности подросткового возраста были учтены при разработке содержания программы и технологий её реализации.</w:t>
      </w:r>
      <w:bookmarkEnd w:id="2"/>
    </w:p>
    <w:p w14:paraId="48F8FDF8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Цель программы:</w:t>
      </w:r>
    </w:p>
    <w:p w14:paraId="1333FD0C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Обучение программированию и развитие способностей обучающихся, в том числе посредством проектной деятельности. Содействие в профессиональном самоопределении школьников.</w:t>
      </w:r>
    </w:p>
    <w:p w14:paraId="4C7F62B1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14:paraId="4DF9F605" w14:textId="77777777" w:rsidR="00E0264E" w:rsidRPr="008E6E95" w:rsidRDefault="00053C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8E6E9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Pr="008E6E95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Обучающие:</w:t>
      </w:r>
    </w:p>
    <w:p w14:paraId="095FEFDE" w14:textId="77777777" w:rsidR="00E0264E" w:rsidRPr="008E6E95" w:rsidRDefault="00053CC6">
      <w:pPr>
        <w:pStyle w:val="af5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</w:rPr>
        <w:t>Обучение основам программирования.</w:t>
      </w:r>
    </w:p>
    <w:p w14:paraId="4081C727" w14:textId="77777777" w:rsidR="00E0264E" w:rsidRPr="008E6E95" w:rsidRDefault="00053CC6">
      <w:pPr>
        <w:pStyle w:val="af5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Получение навыков создания программ на языке программирования </w:t>
      </w:r>
      <w:r w:rsidRPr="008E6E95">
        <w:rPr>
          <w:rFonts w:ascii="Times New Roman" w:hAnsi="Times New Roman" w:cs="Times New Roman"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sz w:val="24"/>
          <w:szCs w:val="24"/>
        </w:rPr>
        <w:t>.</w:t>
      </w:r>
    </w:p>
    <w:p w14:paraId="4DC20327" w14:textId="77777777" w:rsidR="00E0264E" w:rsidRPr="008E6E95" w:rsidRDefault="00053CC6">
      <w:pPr>
        <w:pStyle w:val="af5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Формирование первичных навыков анализа и оценки получаемой информации.</w:t>
      </w:r>
    </w:p>
    <w:p w14:paraId="26FFBCCC" w14:textId="77777777" w:rsidR="00E0264E" w:rsidRPr="008E6E95" w:rsidRDefault="00053CC6">
      <w:pPr>
        <w:pStyle w:val="af5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lastRenderedPageBreak/>
        <w:t>Формирование навыков логического мышления, необходимого для профессиональной деятельности в современном обществе.</w:t>
      </w:r>
    </w:p>
    <w:p w14:paraId="3BFA987B" w14:textId="77777777" w:rsidR="00E0264E" w:rsidRPr="008E6E95" w:rsidRDefault="00053CC6">
      <w:pPr>
        <w:pStyle w:val="af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Формирование профессиональной ориентации учащихся.</w:t>
      </w:r>
    </w:p>
    <w:p w14:paraId="17B86D45" w14:textId="77777777" w:rsidR="00E0264E" w:rsidRPr="008E6E95" w:rsidRDefault="00053CC6">
      <w:pPr>
        <w:pStyle w:val="af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Привить и расширить школьникам начальные навыки программирования на Java.</w:t>
      </w:r>
    </w:p>
    <w:p w14:paraId="1944A797" w14:textId="77777777" w:rsidR="00E0264E" w:rsidRPr="008E6E95" w:rsidRDefault="00053C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E6E9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8E6E95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Развивающие</w:t>
      </w:r>
      <w:r w:rsidRPr="008E6E9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79DE162E" w14:textId="77777777" w:rsidR="00E0264E" w:rsidRPr="008E6E95" w:rsidRDefault="00053CC6">
      <w:pPr>
        <w:pStyle w:val="af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</w:rPr>
        <w:t>Мотивировать к изучению наук естественнонаучного цикла: физики, информатики (программирование и автоматизированные системы управления) и математики.</w:t>
      </w:r>
    </w:p>
    <w:p w14:paraId="5805EA1B" w14:textId="77777777" w:rsidR="00E0264E" w:rsidRPr="008E6E95" w:rsidRDefault="00053CC6">
      <w:pPr>
        <w:pStyle w:val="af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Развивать образное мышление, логические способности учащихся.</w:t>
      </w:r>
    </w:p>
    <w:p w14:paraId="75F2F056" w14:textId="77777777" w:rsidR="00E0264E" w:rsidRPr="008E6E95" w:rsidRDefault="00053CC6">
      <w:pPr>
        <w:pStyle w:val="af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Развивать умение постановки технической задачи, сбора и изучения нужной информации, умение находить конкретное решение задачи и осуществлять свой творческий замысел.</w:t>
      </w:r>
    </w:p>
    <w:p w14:paraId="03FB0DFB" w14:textId="77777777" w:rsidR="00E0264E" w:rsidRPr="008E6E95" w:rsidRDefault="00053CC6">
      <w:pPr>
        <w:pStyle w:val="af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Дать школьником знания для дальнейшей профориентации.</w:t>
      </w:r>
    </w:p>
    <w:p w14:paraId="5153F7AD" w14:textId="77777777" w:rsidR="00E0264E" w:rsidRPr="008E6E95" w:rsidRDefault="00053C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8E6E9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8E6E95">
        <w:rPr>
          <w:rFonts w:ascii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Воспитательные:</w:t>
      </w:r>
    </w:p>
    <w:p w14:paraId="1D51891B" w14:textId="77777777" w:rsidR="00E0264E" w:rsidRPr="008E6E95" w:rsidRDefault="00053CC6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Привить трудолюбие, аккуратность, самостоятельность, ответственность, активность, стремление к достижению высоких результатов.</w:t>
      </w:r>
    </w:p>
    <w:p w14:paraId="5C05A1CE" w14:textId="77777777" w:rsidR="00E0264E" w:rsidRPr="008E6E95" w:rsidRDefault="00053CC6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Формировать навыки сотрудничества: работа в коллективе, в команде, малой группе (в паре).</w:t>
      </w:r>
    </w:p>
    <w:p w14:paraId="5F1D433C" w14:textId="77777777" w:rsidR="00E0264E" w:rsidRPr="008E6E95" w:rsidRDefault="00053CC6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Формировать потребность в творческом и познавательном досуге.</w:t>
      </w:r>
    </w:p>
    <w:p w14:paraId="00A9481E" w14:textId="77777777" w:rsidR="00E0264E" w:rsidRPr="008E6E95" w:rsidRDefault="00053CC6">
      <w:pPr>
        <w:pStyle w:val="af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Формировать мотивацию к профессиональному самоопределению учащихся.</w:t>
      </w:r>
    </w:p>
    <w:p w14:paraId="794048EA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программы.</w:t>
      </w:r>
    </w:p>
    <w:p w14:paraId="323A24AF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В результате освоения программы, обучающиеся должны: </w:t>
      </w:r>
    </w:p>
    <w:p w14:paraId="7B9E0D56" w14:textId="77777777" w:rsidR="00E0264E" w:rsidRPr="008E6E95" w:rsidRDefault="00053CC6">
      <w:pPr>
        <w:pStyle w:val="af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повысить информационную и компьютерную грамотность, что им поможет в использовании приобретенных знаний и умений в практической деятельности и повседневной жизни;</w:t>
      </w:r>
    </w:p>
    <w:p w14:paraId="79728C2F" w14:textId="77777777" w:rsidR="00E0264E" w:rsidRPr="008E6E95" w:rsidRDefault="00053CC6">
      <w:pPr>
        <w:pStyle w:val="af5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получить базовые знания и умения в области алгоритмизации и программирования, как в целом, так и относящиеся к соответствующим сферам применения;</w:t>
      </w:r>
    </w:p>
    <w:p w14:paraId="3A78CF4D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научиться оценивать возможности применения ИКТ технологий для решения конкретной задачи;</w:t>
      </w:r>
    </w:p>
    <w:p w14:paraId="47B589ED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научиться анализировать результаты своей деятельности и результаты других учащихся, умение принимать критику к своей работе.</w:t>
      </w:r>
    </w:p>
    <w:p w14:paraId="1A79117B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реализовать себя в научно-техническом творчестве и инженерных направлениях.</w:t>
      </w:r>
    </w:p>
    <w:p w14:paraId="31A060FE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  <w:u w:val="single"/>
        </w:rPr>
        <w:t>Личностные результаты:</w:t>
      </w:r>
    </w:p>
    <w:p w14:paraId="70B5CAC9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сформированность способности к саморазвитию;</w:t>
      </w:r>
    </w:p>
    <w:p w14:paraId="09316B0C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готовность к конструктивному общению и взаимодействию, урегулированию конфликтов в условиях работы в команде при реализации проектов;</w:t>
      </w:r>
    </w:p>
    <w:p w14:paraId="47E45FBC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готовность к профессиональному самоопределению.</w:t>
      </w:r>
    </w:p>
    <w:p w14:paraId="1F3987DD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  <w:u w:val="single"/>
        </w:rPr>
        <w:t xml:space="preserve">Метапредметные результаты: </w:t>
      </w:r>
    </w:p>
    <w:p w14:paraId="7D1DF795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регулятивные универсальные учебные действия:</w:t>
      </w:r>
    </w:p>
    <w:p w14:paraId="01B00838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способность к целеполаганию, включая постановку новых для себя целей, преобразование практической задачи в познавательную;</w:t>
      </w:r>
    </w:p>
    <w:p w14:paraId="5937EDD6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планировать пути достижения целей, выбирать средства их реализации и применять данные средства на практике, самоорганизация;</w:t>
      </w:r>
    </w:p>
    <w:p w14:paraId="51AC0C00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оценивать достигнутые результаты, используя критерии оценивания, предложенные наставником или разработанные самостоятельно, самоанализ, самоконтроль и адекватна самооценка.</w:t>
      </w:r>
    </w:p>
    <w:p w14:paraId="50554400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  <w:u w:val="single"/>
        </w:rPr>
        <w:t>Познавательные универсальные учебные действия:</w:t>
      </w:r>
    </w:p>
    <w:p w14:paraId="721E9255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способность к образному и ассоциативному мышлению, фантазии, творческому воображению;</w:t>
      </w:r>
    </w:p>
    <w:p w14:paraId="19E0BB05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способность реализовывать на практике основы проектно-исследовательской деятельности;</w:t>
      </w:r>
    </w:p>
    <w:p w14:paraId="5D737745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проводить эксперимент, исследование как под руководством наставника, так и самостоятельно;</w:t>
      </w:r>
    </w:p>
    <w:p w14:paraId="31B384B5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lastRenderedPageBreak/>
        <w:t>умение вести самостоятельный поиск, анализ, отбор информации, её преобразование, сохранение, передачу и презентацию с использованием ИКТ;</w:t>
      </w:r>
    </w:p>
    <w:p w14:paraId="4EF6EA25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находить и формировать по результатам наблюдений и исследований зависимости и закономерности.</w:t>
      </w:r>
    </w:p>
    <w:p w14:paraId="718177D6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  <w:u w:val="single"/>
        </w:rPr>
        <w:t>Коммуникативные универсальные учебные действия:</w:t>
      </w:r>
    </w:p>
    <w:p w14:paraId="0EDF4A40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самостоятельно организовывать целенаправленное учебное взаимодействие в группе;</w:t>
      </w:r>
    </w:p>
    <w:p w14:paraId="27303652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способность выражать собственное мнение, отстаивать свою точку зрения, приводить аргументы, подтверждая их фактами;</w:t>
      </w:r>
    </w:p>
    <w:p w14:paraId="7FA09CAF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учитывать разные мнения, сравнивать разные точки зрения;</w:t>
      </w:r>
    </w:p>
    <w:p w14:paraId="4FA7EEEB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осуществлять взаимный контроль и оказывать в сотрудничестве необходимую взаимопомощь;</w:t>
      </w:r>
    </w:p>
    <w:p w14:paraId="78858542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принимать критику к своей работе.</w:t>
      </w:r>
    </w:p>
    <w:p w14:paraId="355637A7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sz w:val="24"/>
          <w:szCs w:val="24"/>
          <w:u w:val="single"/>
        </w:rPr>
        <w:t>Предметные результаты:</w:t>
      </w:r>
    </w:p>
    <w:p w14:paraId="47A1D31D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знание базовых алгоритмов и понятий, таких как: </w:t>
      </w:r>
      <w:r w:rsidRPr="008E6E95">
        <w:rPr>
          <w:rFonts w:ascii="Times New Roman" w:hAnsi="Times New Roman" w:cs="Times New Roman"/>
          <w:sz w:val="24"/>
          <w:szCs w:val="24"/>
          <w:lang w:eastAsia="ar-SA"/>
        </w:rPr>
        <w:t>переменная, классы, характеристики классов, объекты, наследование класса</w:t>
      </w:r>
      <w:r w:rsidRPr="008E6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CEA63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знание понятий </w:t>
      </w:r>
      <w:r w:rsidRPr="008E6E95">
        <w:rPr>
          <w:rFonts w:ascii="Times New Roman" w:hAnsi="Times New Roman" w:cs="Times New Roman"/>
          <w:sz w:val="24"/>
          <w:szCs w:val="24"/>
          <w:lang w:eastAsia="ar-SA"/>
        </w:rPr>
        <w:t xml:space="preserve">свойства, методы, открытые и закрытые переменные класса, конструкторы класса, обработчик события, массив, алгоритм с условием, циклы, событие, обработчики событий, интерфейс пользователя, апплет; </w:t>
      </w:r>
    </w:p>
    <w:p w14:paraId="24288C31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умение 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устанавливать приложения для разработки программ на языке </w:t>
      </w:r>
      <w:r w:rsidRPr="008E6E95">
        <w:rPr>
          <w:rFonts w:ascii="Times New Roman" w:hAnsi="Times New Roman" w:cs="Times New Roman"/>
          <w:bCs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, создавать приложения на языке </w:t>
      </w:r>
      <w:r w:rsidRPr="008E6E95">
        <w:rPr>
          <w:rFonts w:ascii="Times New Roman" w:hAnsi="Times New Roman" w:cs="Times New Roman"/>
          <w:bCs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 с использованием переменных и алгоритмических конструкций, подключать библиотеки;</w:t>
      </w:r>
    </w:p>
    <w:p w14:paraId="4296FE6E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умение создавать 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графический интерфейс и загружать нужные изображения в программу, создавать анимированное движение, управлять движущимся графическим объектом с помощью клавиатуры, использовать метод </w:t>
      </w:r>
      <w:r w:rsidRPr="008E6E95">
        <w:rPr>
          <w:rFonts w:ascii="Times New Roman" w:hAnsi="Times New Roman" w:cs="Times New Roman"/>
          <w:bCs/>
          <w:sz w:val="24"/>
          <w:szCs w:val="24"/>
          <w:lang w:val="en-US"/>
        </w:rPr>
        <w:t>random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35AB9881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умение создавать </w:t>
      </w:r>
      <w:proofErr w:type="spellStart"/>
      <w:r w:rsidRPr="008E6E95">
        <w:rPr>
          <w:rFonts w:ascii="Times New Roman" w:hAnsi="Times New Roman" w:cs="Times New Roman"/>
          <w:bCs/>
          <w:sz w:val="24"/>
          <w:szCs w:val="24"/>
        </w:rPr>
        <w:t>создавать</w:t>
      </w:r>
      <w:proofErr w:type="spellEnd"/>
      <w:r w:rsidRPr="008E6E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6E95">
        <w:rPr>
          <w:rFonts w:ascii="Times New Roman" w:hAnsi="Times New Roman" w:cs="Times New Roman"/>
          <w:bCs/>
          <w:sz w:val="24"/>
          <w:szCs w:val="24"/>
          <w:lang w:val="en-US"/>
        </w:rPr>
        <w:t>jar</w:t>
      </w:r>
      <w:r w:rsidRPr="008E6E95">
        <w:rPr>
          <w:rFonts w:ascii="Times New Roman" w:hAnsi="Times New Roman" w:cs="Times New Roman"/>
          <w:bCs/>
          <w:sz w:val="24"/>
          <w:szCs w:val="24"/>
        </w:rPr>
        <w:t xml:space="preserve"> архивы, создавать обработчики для описания различных событий, проектировать пользовательский интерфейс, преобразовывать приложение в апплет, осуществлять вёрстку веб-страницы, применять визуальные средства разработки Java-приложений, создавать базу данных и строить к ней простейший запрос;</w:t>
      </w:r>
    </w:p>
    <w:p w14:paraId="13065ED7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умение осуществлять поиск ошибок программного кода производить отладку составленных программ;</w:t>
      </w:r>
    </w:p>
    <w:p w14:paraId="767106A4" w14:textId="77777777" w:rsidR="00E0264E" w:rsidRPr="008E6E95" w:rsidRDefault="00053CC6">
      <w:pPr>
        <w:pStyle w:val="af5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самостоятельная разработка и презентация проектов</w:t>
      </w:r>
    </w:p>
    <w:p w14:paraId="6918A5AE" w14:textId="77777777" w:rsidR="00E0264E" w:rsidRPr="008E6E95" w:rsidRDefault="00053CC6">
      <w:pPr>
        <w:pStyle w:val="2"/>
        <w:spacing w:beforeAutospacing="0" w:after="0" w:afterAutospacing="0"/>
        <w:ind w:firstLine="709"/>
        <w:jc w:val="both"/>
        <w:rPr>
          <w:sz w:val="24"/>
          <w:szCs w:val="24"/>
        </w:rPr>
      </w:pPr>
      <w:r w:rsidRPr="008E6E95">
        <w:rPr>
          <w:sz w:val="24"/>
          <w:szCs w:val="24"/>
        </w:rPr>
        <w:t xml:space="preserve">Формы обучения: </w:t>
      </w:r>
      <w:r w:rsidRPr="008E6E95">
        <w:rPr>
          <w:b w:val="0"/>
          <w:sz w:val="24"/>
          <w:szCs w:val="24"/>
        </w:rPr>
        <w:t>очная</w:t>
      </w:r>
    </w:p>
    <w:p w14:paraId="7198F7D3" w14:textId="77777777" w:rsidR="00E0264E" w:rsidRPr="008E6E95" w:rsidRDefault="00053CC6">
      <w:pPr>
        <w:pStyle w:val="2"/>
        <w:spacing w:beforeAutospacing="0" w:after="0" w:afterAutospacing="0"/>
        <w:ind w:firstLine="709"/>
        <w:jc w:val="both"/>
        <w:rPr>
          <w:sz w:val="24"/>
          <w:szCs w:val="24"/>
        </w:rPr>
      </w:pPr>
      <w:bookmarkStart w:id="3" w:name="_Toc19438735"/>
      <w:r w:rsidRPr="008E6E95">
        <w:rPr>
          <w:sz w:val="24"/>
          <w:szCs w:val="24"/>
        </w:rPr>
        <w:t>Виды занятий:</w:t>
      </w:r>
      <w:bookmarkEnd w:id="3"/>
    </w:p>
    <w:p w14:paraId="14683DE9" w14:textId="77777777" w:rsidR="00E0264E" w:rsidRPr="008E6E95" w:rsidRDefault="00053CC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групповые занятия;</w:t>
      </w:r>
    </w:p>
    <w:tbl>
      <w:tblPr>
        <w:tblpPr w:leftFromText="180" w:rightFromText="180" w:vertAnchor="text" w:horzAnchor="margin" w:tblpX="436" w:tblpY="211"/>
        <w:tblW w:w="96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2"/>
        <w:gridCol w:w="3285"/>
        <w:gridCol w:w="3049"/>
      </w:tblGrid>
      <w:tr w:rsidR="00D16774" w:rsidRPr="008E6E95" w14:paraId="18037F54" w14:textId="77777777" w:rsidTr="00D16774">
        <w:trPr>
          <w:trHeight w:val="283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82AA" w14:textId="77777777" w:rsidR="00D16774" w:rsidRPr="008E6E95" w:rsidRDefault="00D16774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Методы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83C8" w14:textId="77777777" w:rsidR="00D16774" w:rsidRPr="008E6E95" w:rsidRDefault="00D16774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6933" w14:textId="77777777" w:rsidR="00D16774" w:rsidRPr="008E6E95" w:rsidRDefault="00D16774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Приемы</w:t>
            </w:r>
          </w:p>
        </w:tc>
      </w:tr>
      <w:tr w:rsidR="00D16774" w:rsidRPr="008E6E95" w14:paraId="2892D7F4" w14:textId="77777777" w:rsidTr="00D16774">
        <w:trPr>
          <w:trHeight w:val="283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7D06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Исследование готовых знаний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4244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Поиск материалов, систематизация знаний, лекций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2AE9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Работа с методической и периодической литературой.</w:t>
            </w:r>
          </w:p>
        </w:tc>
      </w:tr>
      <w:tr w:rsidR="00D16774" w:rsidRPr="008E6E95" w14:paraId="3FBF0A5F" w14:textId="77777777" w:rsidTr="00D16774">
        <w:trPr>
          <w:trHeight w:val="283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8509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Метод объяснительно-иллюстративный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6922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Лекции, беседы, рассказы, демонстрации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2667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Беседа: «Применение компьютеров в жизни человека»</w:t>
            </w:r>
          </w:p>
        </w:tc>
      </w:tr>
      <w:tr w:rsidR="00D16774" w:rsidRPr="008E6E95" w14:paraId="52E1261D" w14:textId="77777777" w:rsidTr="00D16774">
        <w:trPr>
          <w:trHeight w:val="283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A6E5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Метод репродуктивный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6481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Воспроизведение приемов действий, применение знаний на практике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5D03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по разным направлениям</w:t>
            </w:r>
          </w:p>
        </w:tc>
      </w:tr>
      <w:tr w:rsidR="00D16774" w:rsidRPr="008E6E95" w14:paraId="79ABFFE8" w14:textId="77777777" w:rsidTr="00D16774">
        <w:trPr>
          <w:trHeight w:val="283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0147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Метод творческих проектов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B2FF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Поисковая и творческая деятельность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AEF0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Самостоятельная разработка модели</w:t>
            </w:r>
          </w:p>
        </w:tc>
      </w:tr>
      <w:tr w:rsidR="00D16774" w:rsidRPr="008E6E95" w14:paraId="31905A40" w14:textId="77777777" w:rsidTr="00D16774">
        <w:trPr>
          <w:trHeight w:val="283"/>
        </w:trPr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5580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Метод проверки знаний и умений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F0D5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Игры, выставки по разделам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F359" w14:textId="77777777" w:rsidR="00D16774" w:rsidRPr="008E6E95" w:rsidRDefault="00D16774" w:rsidP="008E6E9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Викторина по пройденным темам</w:t>
            </w:r>
          </w:p>
        </w:tc>
      </w:tr>
    </w:tbl>
    <w:p w14:paraId="7E1BC89E" w14:textId="77777777" w:rsidR="00E0264E" w:rsidRPr="008E6E95" w:rsidRDefault="00053CC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индивидуальные занятия;</w:t>
      </w:r>
    </w:p>
    <w:p w14:paraId="0AEC3F5A" w14:textId="77777777" w:rsidR="00E0264E" w:rsidRPr="008E6E95" w:rsidRDefault="00053CC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открытые занятия;</w:t>
      </w:r>
    </w:p>
    <w:p w14:paraId="24470D2E" w14:textId="77777777" w:rsidR="00E0264E" w:rsidRPr="008E6E95" w:rsidRDefault="00053CC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конференции, соревнования, конкурсы, выставки;</w:t>
      </w:r>
    </w:p>
    <w:p w14:paraId="54D15B00" w14:textId="77777777" w:rsidR="00E0264E" w:rsidRPr="008E6E95" w:rsidRDefault="00053CC6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беседы (тематические, а также по технике безопасности);</w:t>
      </w:r>
    </w:p>
    <w:p w14:paraId="7B3F4C2E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lastRenderedPageBreak/>
        <w:t>Различные формы и методы обучения в дополнительной общеобразовательной (общеразвивающей) программе реализуются различными способами и средствами, способствующими повышению эффективности условия знаний и развитию творческого потенциала личности учащегося.</w:t>
      </w:r>
    </w:p>
    <w:p w14:paraId="465A8243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Структура программы.</w:t>
      </w:r>
    </w:p>
    <w:p w14:paraId="1944206E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Структура программы основа на модульном принципе.</w:t>
      </w:r>
    </w:p>
    <w:p w14:paraId="659CD880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1. Введение в программирование.</w:t>
      </w:r>
    </w:p>
    <w:p w14:paraId="4D2A9DB6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Учащиеся познакомятся с программированием, напишут свои первые программы.</w:t>
      </w:r>
    </w:p>
    <w:p w14:paraId="76F12894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2. </w:t>
      </w:r>
      <w:r w:rsidRPr="008E6E95">
        <w:rPr>
          <w:rFonts w:ascii="Times New Roman" w:hAnsi="Times New Roman" w:cs="Times New Roman"/>
          <w:b/>
          <w:sz w:val="24"/>
          <w:szCs w:val="24"/>
        </w:rPr>
        <w:t>Изучение основ программирования.</w:t>
      </w:r>
    </w:p>
    <w:p w14:paraId="1CAEB153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Учащиеся познакомятся с основными понятиями программирования.</w:t>
      </w:r>
    </w:p>
    <w:p w14:paraId="74D584DB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3. </w:t>
      </w:r>
      <w:r w:rsidRPr="008E6E95">
        <w:rPr>
          <w:rFonts w:ascii="Times New Roman" w:hAnsi="Times New Roman" w:cs="Times New Roman"/>
          <w:b/>
          <w:sz w:val="24"/>
          <w:szCs w:val="24"/>
        </w:rPr>
        <w:t>Знакомство с ООП.</w:t>
      </w:r>
    </w:p>
    <w:p w14:paraId="3E56BF3E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Учащиеся познакомятся с объектно-ориентированным программированием, парадигмами объектно-ориентированного программирования.</w:t>
      </w:r>
    </w:p>
    <w:p w14:paraId="20F386C4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4. </w:t>
      </w:r>
      <w:r w:rsidRPr="008E6E95">
        <w:rPr>
          <w:rFonts w:ascii="Times New Roman" w:hAnsi="Times New Roman" w:cs="Times New Roman"/>
          <w:b/>
          <w:sz w:val="24"/>
          <w:szCs w:val="24"/>
        </w:rPr>
        <w:t>Изучение основ графики.</w:t>
      </w:r>
    </w:p>
    <w:p w14:paraId="3985CD7E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Учащиеся познакомятся с основами графики.</w:t>
      </w:r>
    </w:p>
    <w:p w14:paraId="5D292EC4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5. </w:t>
      </w:r>
      <w:r w:rsidRPr="008E6E95">
        <w:rPr>
          <w:rFonts w:ascii="Times New Roman" w:hAnsi="Times New Roman" w:cs="Times New Roman"/>
          <w:b/>
          <w:sz w:val="24"/>
          <w:szCs w:val="24"/>
        </w:rPr>
        <w:t>Разработка графических приложений.</w:t>
      </w:r>
    </w:p>
    <w:p w14:paraId="0FF406CC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Учащиеся разработают графические приложения.</w:t>
      </w:r>
    </w:p>
    <w:p w14:paraId="1FB581AD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Модуль 6. Проектные работы.</w:t>
      </w:r>
    </w:p>
    <w:tbl>
      <w:tblPr>
        <w:tblW w:w="5000" w:type="pct"/>
        <w:tblInd w:w="4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24"/>
        <w:gridCol w:w="3893"/>
        <w:gridCol w:w="826"/>
        <w:gridCol w:w="964"/>
        <w:gridCol w:w="834"/>
        <w:gridCol w:w="2464"/>
      </w:tblGrid>
      <w:tr w:rsidR="00E0264E" w:rsidRPr="008E6E95" w14:paraId="4A47415B" w14:textId="77777777" w:rsidTr="00D16774">
        <w:trPr>
          <w:trHeight w:hRule="exact" w:val="354"/>
        </w:trPr>
        <w:tc>
          <w:tcPr>
            <w:tcW w:w="9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3C7ADB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41CF17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модулей, тем</w:t>
            </w:r>
          </w:p>
        </w:tc>
        <w:tc>
          <w:tcPr>
            <w:tcW w:w="26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B293A6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D72F88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аттестации / контроля</w:t>
            </w:r>
          </w:p>
        </w:tc>
      </w:tr>
      <w:tr w:rsidR="00D16774" w:rsidRPr="008E6E95" w14:paraId="3AE6DACD" w14:textId="77777777" w:rsidTr="00D16774">
        <w:trPr>
          <w:trHeight w:hRule="exact" w:val="288"/>
        </w:trPr>
        <w:tc>
          <w:tcPr>
            <w:tcW w:w="93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AA32ECE" w14:textId="77777777" w:rsidR="00D16774" w:rsidRPr="008E6E95" w:rsidRDefault="00D16774" w:rsidP="00D167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475A25" w14:textId="77777777" w:rsidR="00D16774" w:rsidRPr="008E6E95" w:rsidRDefault="00D16774" w:rsidP="00D167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5A17F5" w14:textId="34F239EB" w:rsidR="00D16774" w:rsidRPr="008E6E95" w:rsidRDefault="00D16774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теор</w:t>
            </w:r>
            <w:proofErr w:type="spellEnd"/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55D5AA" w14:textId="4BA4B474" w:rsidR="00D16774" w:rsidRPr="008E6E95" w:rsidRDefault="00D16774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пр.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F2B56D" w14:textId="579F2467" w:rsidR="00D16774" w:rsidRPr="008E6E95" w:rsidRDefault="00D16774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8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26C1D6" w14:textId="77777777" w:rsidR="00D16774" w:rsidRPr="008E6E95" w:rsidRDefault="00D16774" w:rsidP="00D167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E95" w:rsidRPr="008E6E95" w14:paraId="7BA024C2" w14:textId="77777777" w:rsidTr="00D85482">
        <w:trPr>
          <w:trHeight w:hRule="exact" w:val="462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564BCD2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4AC8FAB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629F" w14:textId="098DE505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43CE3" w14:textId="0DA02ABD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0A31C" w14:textId="570D9EFB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23E506D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E95" w:rsidRPr="008E6E95" w14:paraId="48A8FEC8" w14:textId="77777777" w:rsidTr="00D16774">
        <w:trPr>
          <w:trHeight w:hRule="exact" w:val="624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9AF2B66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020CAE2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 w:rsidRPr="008E6E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в программирование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143058" w14:textId="461301F1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8F7D8E" w14:textId="0E071D2F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D08567" w14:textId="44BD7233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B9AB1F0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</w:tr>
      <w:tr w:rsidR="008E6E95" w:rsidRPr="008E6E95" w14:paraId="5E0B200B" w14:textId="77777777" w:rsidTr="00D16774">
        <w:trPr>
          <w:trHeight w:hRule="exact" w:val="717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16431A26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74ECEF7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Изучение основ программирования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66A530" w14:textId="5F519985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DBD28B" w14:textId="0FF3B63B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28E981" w14:textId="6530820B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D92A685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</w:tr>
      <w:tr w:rsidR="008E6E95" w:rsidRPr="008E6E95" w14:paraId="336557E8" w14:textId="77777777" w:rsidTr="00D16774">
        <w:trPr>
          <w:trHeight w:hRule="exact" w:val="69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6BD93D21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80B13DA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Знакомство с ООП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054539" w14:textId="5A5A95E2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3D69EE" w14:textId="6836B2EB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15C195" w14:textId="2121F025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39B016BE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</w:tr>
      <w:tr w:rsidR="008E6E95" w:rsidRPr="008E6E95" w14:paraId="3875814F" w14:textId="77777777" w:rsidTr="00D16774">
        <w:trPr>
          <w:trHeight w:hRule="exact" w:val="709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1EA33CD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0D2151E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Изучение основ графики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80EAFA" w14:textId="491ED06E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C352D0" w14:textId="2755651B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4CAED0" w14:textId="36A2C0FE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2DB0C59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</w:tr>
      <w:tr w:rsidR="008E6E95" w:rsidRPr="008E6E95" w14:paraId="00761EBC" w14:textId="77777777" w:rsidTr="00D16774">
        <w:trPr>
          <w:trHeight w:hRule="exact" w:val="720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EEE8F6A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1009592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Разработка графических приложений.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76E77E" w14:textId="571D1FFE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29BA483" w14:textId="147C4725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032A54" w14:textId="78E8C12A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C7BB25C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</w:tr>
      <w:tr w:rsidR="008E6E95" w:rsidRPr="008E6E95" w14:paraId="23166F30" w14:textId="77777777" w:rsidTr="00D16774">
        <w:trPr>
          <w:trHeight w:hRule="exact" w:val="418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E85C553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7CEFCF60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F39375" w14:textId="10DB9B80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6CB377" w14:textId="33312231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2DAC67" w14:textId="46B10147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453BD2E5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Демонстрация проектов</w:t>
            </w:r>
          </w:p>
        </w:tc>
      </w:tr>
      <w:tr w:rsidR="008E6E95" w:rsidRPr="008E6E95" w14:paraId="161E8F10" w14:textId="77777777" w:rsidTr="00D85482">
        <w:trPr>
          <w:trHeight w:hRule="exact" w:val="582"/>
        </w:trPr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2EB44FAB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566114AF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354F0" w14:textId="5A2F2A56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E7373" w14:textId="3EE2FEE2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5FCAB5" w14:textId="634F09FF" w:rsidR="008E6E95" w:rsidRPr="008E6E95" w:rsidRDefault="008E6E95" w:rsidP="008E6E9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</w:tcPr>
          <w:p w14:paraId="04F069FC" w14:textId="77777777" w:rsidR="008E6E95" w:rsidRPr="008E6E95" w:rsidRDefault="008E6E95" w:rsidP="008E6E9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D16774" w:rsidRPr="008E6E95" w14:paraId="5DAD4A1C" w14:textId="77777777" w:rsidTr="00D16774">
        <w:trPr>
          <w:cantSplit/>
          <w:trHeight w:val="439"/>
        </w:trPr>
        <w:tc>
          <w:tcPr>
            <w:tcW w:w="486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631A3A" w14:textId="77777777" w:rsidR="00D16774" w:rsidRPr="008E6E95" w:rsidRDefault="00D16774" w:rsidP="00D167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F1EC80" w14:textId="38E19998" w:rsidR="00D16774" w:rsidRPr="008E6E95" w:rsidRDefault="008E6E95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0AC4A3" w14:textId="0059C1EA" w:rsidR="00D16774" w:rsidRPr="008E6E95" w:rsidRDefault="008E6E95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268EC3" w14:textId="79D60718" w:rsidR="00D16774" w:rsidRPr="008E6E95" w:rsidRDefault="00D16774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142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3F97BE" w14:textId="36EA5B4A" w:rsidR="00D16774" w:rsidRPr="008E6E95" w:rsidRDefault="00D16774" w:rsidP="00D1677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3EA92D" w14:textId="77777777" w:rsidR="00E0264E" w:rsidRPr="008E6E95" w:rsidRDefault="00053CC6">
      <w:pPr>
        <w:pStyle w:val="af5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p w14:paraId="7AECE55B" w14:textId="77777777" w:rsidR="00E0264E" w:rsidRPr="008E6E95" w:rsidRDefault="00E02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f8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1030"/>
        <w:gridCol w:w="2403"/>
        <w:gridCol w:w="2989"/>
        <w:gridCol w:w="2597"/>
        <w:gridCol w:w="892"/>
      </w:tblGrid>
      <w:tr w:rsidR="00E0264E" w:rsidRPr="008E6E95" w14:paraId="72DC48F8" w14:textId="77777777" w:rsidTr="00D16774">
        <w:tc>
          <w:tcPr>
            <w:tcW w:w="1051" w:type="dxa"/>
            <w:vAlign w:val="center"/>
          </w:tcPr>
          <w:p w14:paraId="2424610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59" w:type="dxa"/>
            <w:vAlign w:val="center"/>
          </w:tcPr>
          <w:p w14:paraId="22AACC2B" w14:textId="77777777" w:rsidR="00E0264E" w:rsidRPr="008E6E95" w:rsidRDefault="00053CC6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Toc19438741"/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Теория</w:t>
            </w:r>
            <w:bookmarkEnd w:id="4"/>
          </w:p>
        </w:tc>
        <w:tc>
          <w:tcPr>
            <w:tcW w:w="3060" w:type="dxa"/>
            <w:vAlign w:val="center"/>
          </w:tcPr>
          <w:p w14:paraId="0D674ED0" w14:textId="77777777" w:rsidR="00E0264E" w:rsidRPr="008E6E95" w:rsidRDefault="00053CC6">
            <w:pPr>
              <w:keepNext/>
              <w:keepLines/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5" w:name="_Toc19438742"/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Практика</w:t>
            </w:r>
            <w:bookmarkEnd w:id="5"/>
          </w:p>
        </w:tc>
        <w:tc>
          <w:tcPr>
            <w:tcW w:w="2658" w:type="dxa"/>
            <w:vAlign w:val="center"/>
          </w:tcPr>
          <w:p w14:paraId="4F47361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Другие</w:t>
            </w:r>
          </w:p>
          <w:p w14:paraId="79F2D07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909" w:type="dxa"/>
            <w:vAlign w:val="center"/>
          </w:tcPr>
          <w:p w14:paraId="73355E3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</w:t>
            </w:r>
          </w:p>
          <w:p w14:paraId="616B77B5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E0264E" w:rsidRPr="008E6E95" w14:paraId="70E2579E" w14:textId="77777777" w:rsidTr="00D16774">
        <w:tc>
          <w:tcPr>
            <w:tcW w:w="1051" w:type="dxa"/>
            <w:vAlign w:val="center"/>
          </w:tcPr>
          <w:p w14:paraId="07E859B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vAlign w:val="center"/>
          </w:tcPr>
          <w:p w14:paraId="77C692A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Вводное занятие.</w:t>
            </w:r>
          </w:p>
        </w:tc>
        <w:tc>
          <w:tcPr>
            <w:tcW w:w="3060" w:type="dxa"/>
            <w:vAlign w:val="center"/>
          </w:tcPr>
          <w:p w14:paraId="17F3F977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и установка среды разработки</w:t>
            </w:r>
          </w:p>
        </w:tc>
        <w:tc>
          <w:tcPr>
            <w:tcW w:w="2658" w:type="dxa"/>
            <w:vAlign w:val="center"/>
          </w:tcPr>
          <w:p w14:paraId="05B60F1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 по ТБ и ПДД</w:t>
            </w:r>
          </w:p>
        </w:tc>
        <w:tc>
          <w:tcPr>
            <w:tcW w:w="909" w:type="dxa"/>
            <w:vAlign w:val="center"/>
          </w:tcPr>
          <w:p w14:paraId="346DBC6C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DDF7014" w14:textId="77777777" w:rsidTr="00D16774">
        <w:tc>
          <w:tcPr>
            <w:tcW w:w="10137" w:type="dxa"/>
            <w:gridSpan w:val="5"/>
            <w:vAlign w:val="center"/>
          </w:tcPr>
          <w:p w14:paraId="3648472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1. Введение в программирование. (6 часов)</w:t>
            </w:r>
          </w:p>
        </w:tc>
      </w:tr>
      <w:tr w:rsidR="00E0264E" w:rsidRPr="008E6E95" w14:paraId="011BD281" w14:textId="77777777" w:rsidTr="00D16774">
        <w:tc>
          <w:tcPr>
            <w:tcW w:w="1051" w:type="dxa"/>
            <w:vAlign w:val="center"/>
          </w:tcPr>
          <w:p w14:paraId="4FDB63D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center"/>
          </w:tcPr>
          <w:p w14:paraId="2E9302C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Системы счисления. Хранение информации</w:t>
            </w:r>
          </w:p>
        </w:tc>
        <w:tc>
          <w:tcPr>
            <w:tcW w:w="3060" w:type="dxa"/>
            <w:vAlign w:val="center"/>
          </w:tcPr>
          <w:p w14:paraId="58DD8E6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Перевод из одной системы счисления в другую.</w:t>
            </w:r>
          </w:p>
        </w:tc>
        <w:tc>
          <w:tcPr>
            <w:tcW w:w="2658" w:type="dxa"/>
            <w:vAlign w:val="center"/>
          </w:tcPr>
          <w:p w14:paraId="46AD4C5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Игра на знакомство «Поиск общего»</w:t>
            </w:r>
          </w:p>
        </w:tc>
        <w:tc>
          <w:tcPr>
            <w:tcW w:w="909" w:type="dxa"/>
            <w:vAlign w:val="center"/>
          </w:tcPr>
          <w:p w14:paraId="0156FC5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25800069" w14:textId="77777777" w:rsidTr="00D16774">
        <w:tc>
          <w:tcPr>
            <w:tcW w:w="1051" w:type="dxa"/>
            <w:vAlign w:val="center"/>
          </w:tcPr>
          <w:p w14:paraId="23674F1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  <w:vAlign w:val="center"/>
          </w:tcPr>
          <w:p w14:paraId="4D53165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Переменные и типы данных в программировании</w:t>
            </w:r>
          </w:p>
        </w:tc>
        <w:tc>
          <w:tcPr>
            <w:tcW w:w="3060" w:type="dxa"/>
            <w:vAlign w:val="center"/>
          </w:tcPr>
          <w:p w14:paraId="078CCA0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использованием различных типов данных.</w:t>
            </w:r>
          </w:p>
        </w:tc>
        <w:tc>
          <w:tcPr>
            <w:tcW w:w="2658" w:type="dxa"/>
            <w:vAlign w:val="center"/>
          </w:tcPr>
          <w:p w14:paraId="3F2F5C8A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16FDE67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318971AD" w14:textId="77777777" w:rsidTr="00D16774">
        <w:tc>
          <w:tcPr>
            <w:tcW w:w="1051" w:type="dxa"/>
            <w:vAlign w:val="center"/>
          </w:tcPr>
          <w:p w14:paraId="3A9C7C0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59" w:type="dxa"/>
            <w:vAlign w:val="center"/>
          </w:tcPr>
          <w:p w14:paraId="205022F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Типы данных. Константы. Арифметика</w:t>
            </w:r>
          </w:p>
        </w:tc>
        <w:tc>
          <w:tcPr>
            <w:tcW w:w="3060" w:type="dxa"/>
            <w:vAlign w:val="center"/>
          </w:tcPr>
          <w:p w14:paraId="3D5A3D9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для вычисления различных арифметических операций</w:t>
            </w:r>
          </w:p>
        </w:tc>
        <w:tc>
          <w:tcPr>
            <w:tcW w:w="2658" w:type="dxa"/>
            <w:vAlign w:val="center"/>
          </w:tcPr>
          <w:p w14:paraId="49F8A35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Игра на знакомство «Соцопрос»</w:t>
            </w:r>
          </w:p>
        </w:tc>
        <w:tc>
          <w:tcPr>
            <w:tcW w:w="909" w:type="dxa"/>
            <w:vAlign w:val="center"/>
          </w:tcPr>
          <w:p w14:paraId="62A00FC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63B55644" w14:textId="77777777" w:rsidTr="00D16774">
        <w:tc>
          <w:tcPr>
            <w:tcW w:w="1051" w:type="dxa"/>
            <w:vAlign w:val="center"/>
          </w:tcPr>
          <w:p w14:paraId="00DAB86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9" w:type="dxa"/>
            <w:vAlign w:val="center"/>
          </w:tcPr>
          <w:p w14:paraId="61E187A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Типы данных. Арифметика. Булевы. Логические операции</w:t>
            </w:r>
          </w:p>
        </w:tc>
        <w:tc>
          <w:tcPr>
            <w:tcW w:w="3060" w:type="dxa"/>
            <w:vAlign w:val="center"/>
          </w:tcPr>
          <w:p w14:paraId="241F21D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логических операций</w:t>
            </w:r>
          </w:p>
        </w:tc>
        <w:tc>
          <w:tcPr>
            <w:tcW w:w="2658" w:type="dxa"/>
            <w:vAlign w:val="center"/>
          </w:tcPr>
          <w:p w14:paraId="5962DFB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  <w:tc>
          <w:tcPr>
            <w:tcW w:w="909" w:type="dxa"/>
            <w:vAlign w:val="center"/>
          </w:tcPr>
          <w:p w14:paraId="412C834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370DB24A" w14:textId="77777777" w:rsidTr="00D16774">
        <w:tc>
          <w:tcPr>
            <w:tcW w:w="10137" w:type="dxa"/>
            <w:gridSpan w:val="5"/>
            <w:vAlign w:val="center"/>
          </w:tcPr>
          <w:p w14:paraId="3EBB6B3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2. Изучение основ программирования (27 часа)</w:t>
            </w:r>
          </w:p>
        </w:tc>
      </w:tr>
      <w:tr w:rsidR="00E0264E" w:rsidRPr="008E6E95" w14:paraId="1489C535" w14:textId="77777777" w:rsidTr="00D16774">
        <w:tc>
          <w:tcPr>
            <w:tcW w:w="1051" w:type="dxa"/>
            <w:vAlign w:val="center"/>
          </w:tcPr>
          <w:p w14:paraId="237DA46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vAlign w:val="center"/>
          </w:tcPr>
          <w:p w14:paraId="26184C3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Условные конструкции</w:t>
            </w:r>
          </w:p>
        </w:tc>
        <w:tc>
          <w:tcPr>
            <w:tcW w:w="3060" w:type="dxa"/>
            <w:vAlign w:val="center"/>
          </w:tcPr>
          <w:p w14:paraId="0D2FF90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условных конструкций</w:t>
            </w:r>
          </w:p>
        </w:tc>
        <w:tc>
          <w:tcPr>
            <w:tcW w:w="2658" w:type="dxa"/>
            <w:vAlign w:val="center"/>
          </w:tcPr>
          <w:p w14:paraId="0471336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Логический квест «Шифр», Тестирование по теме «Условные конструкции»</w:t>
            </w:r>
          </w:p>
        </w:tc>
        <w:tc>
          <w:tcPr>
            <w:tcW w:w="909" w:type="dxa"/>
            <w:vAlign w:val="center"/>
          </w:tcPr>
          <w:p w14:paraId="05CC955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2FBA9505" w14:textId="77777777" w:rsidTr="00D16774">
        <w:tc>
          <w:tcPr>
            <w:tcW w:w="1051" w:type="dxa"/>
            <w:vAlign w:val="center"/>
          </w:tcPr>
          <w:p w14:paraId="045F483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center"/>
          </w:tcPr>
          <w:p w14:paraId="566318A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Циклы.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While</w:t>
            </w:r>
            <w:proofErr w:type="spellEnd"/>
          </w:p>
        </w:tc>
        <w:tc>
          <w:tcPr>
            <w:tcW w:w="3060" w:type="dxa"/>
            <w:vAlign w:val="center"/>
          </w:tcPr>
          <w:p w14:paraId="32B5F6B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программ с применением цикла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hile</w:t>
            </w:r>
            <w:proofErr w:type="spellEnd"/>
          </w:p>
        </w:tc>
        <w:tc>
          <w:tcPr>
            <w:tcW w:w="2658" w:type="dxa"/>
            <w:vAlign w:val="center"/>
          </w:tcPr>
          <w:p w14:paraId="09C5C25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«Найди ошибку»-</w:t>
            </w:r>
          </w:p>
        </w:tc>
        <w:tc>
          <w:tcPr>
            <w:tcW w:w="909" w:type="dxa"/>
            <w:vAlign w:val="center"/>
          </w:tcPr>
          <w:p w14:paraId="02BD358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298E441A" w14:textId="77777777" w:rsidTr="00D16774">
        <w:tc>
          <w:tcPr>
            <w:tcW w:w="1051" w:type="dxa"/>
            <w:vAlign w:val="center"/>
          </w:tcPr>
          <w:p w14:paraId="23F39DA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  <w:vAlign w:val="center"/>
          </w:tcPr>
          <w:p w14:paraId="53F439C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Циклы. For</w:t>
            </w:r>
          </w:p>
        </w:tc>
        <w:tc>
          <w:tcPr>
            <w:tcW w:w="3060" w:type="dxa"/>
            <w:vAlign w:val="center"/>
          </w:tcPr>
          <w:p w14:paraId="5B58876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программ с применением цикла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</w:t>
            </w:r>
          </w:p>
        </w:tc>
        <w:tc>
          <w:tcPr>
            <w:tcW w:w="2658" w:type="dxa"/>
            <w:vAlign w:val="center"/>
          </w:tcPr>
          <w:p w14:paraId="6E4EDED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по теме «Циклы»</w:t>
            </w:r>
          </w:p>
        </w:tc>
        <w:tc>
          <w:tcPr>
            <w:tcW w:w="909" w:type="dxa"/>
            <w:vAlign w:val="center"/>
          </w:tcPr>
          <w:p w14:paraId="62C7E44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606A94E3" w14:textId="77777777" w:rsidTr="00D16774">
        <w:tc>
          <w:tcPr>
            <w:tcW w:w="1051" w:type="dxa"/>
            <w:vAlign w:val="center"/>
          </w:tcPr>
          <w:p w14:paraId="51D7630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9" w:type="dxa"/>
            <w:vAlign w:val="center"/>
          </w:tcPr>
          <w:p w14:paraId="4EFEC54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Массивы</w:t>
            </w:r>
          </w:p>
        </w:tc>
        <w:tc>
          <w:tcPr>
            <w:tcW w:w="3060" w:type="dxa"/>
            <w:vAlign w:val="center"/>
          </w:tcPr>
          <w:p w14:paraId="1EE233E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на массивы</w:t>
            </w:r>
          </w:p>
        </w:tc>
        <w:tc>
          <w:tcPr>
            <w:tcW w:w="2658" w:type="dxa"/>
            <w:vAlign w:val="center"/>
          </w:tcPr>
          <w:p w14:paraId="66EE880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Логический квест «Шифр», Тестирование по теме «Массивы»</w:t>
            </w:r>
          </w:p>
        </w:tc>
        <w:tc>
          <w:tcPr>
            <w:tcW w:w="909" w:type="dxa"/>
            <w:vAlign w:val="center"/>
          </w:tcPr>
          <w:p w14:paraId="67E53D3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643C39FF" w14:textId="77777777" w:rsidTr="00D16774">
        <w:tc>
          <w:tcPr>
            <w:tcW w:w="1051" w:type="dxa"/>
            <w:vAlign w:val="center"/>
          </w:tcPr>
          <w:p w14:paraId="73DEB8D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9" w:type="dxa"/>
            <w:vAlign w:val="center"/>
          </w:tcPr>
          <w:p w14:paraId="4266951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Многомерные массивы. Матрицы</w:t>
            </w:r>
          </w:p>
        </w:tc>
        <w:tc>
          <w:tcPr>
            <w:tcW w:w="3060" w:type="dxa"/>
            <w:vAlign w:val="center"/>
          </w:tcPr>
          <w:p w14:paraId="7472134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на массивы</w:t>
            </w:r>
          </w:p>
        </w:tc>
        <w:tc>
          <w:tcPr>
            <w:tcW w:w="2658" w:type="dxa"/>
            <w:vAlign w:val="center"/>
          </w:tcPr>
          <w:p w14:paraId="575A840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</w:t>
            </w:r>
          </w:p>
        </w:tc>
        <w:tc>
          <w:tcPr>
            <w:tcW w:w="909" w:type="dxa"/>
            <w:vAlign w:val="center"/>
          </w:tcPr>
          <w:p w14:paraId="4687D67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34A3572" w14:textId="77777777" w:rsidTr="00D16774">
        <w:tc>
          <w:tcPr>
            <w:tcW w:w="1051" w:type="dxa"/>
            <w:vAlign w:val="center"/>
          </w:tcPr>
          <w:p w14:paraId="7589DB8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9" w:type="dxa"/>
            <w:vAlign w:val="center"/>
          </w:tcPr>
          <w:p w14:paraId="44B6C4F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3060" w:type="dxa"/>
            <w:vAlign w:val="center"/>
          </w:tcPr>
          <w:p w14:paraId="32AF478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функций</w:t>
            </w:r>
          </w:p>
        </w:tc>
        <w:tc>
          <w:tcPr>
            <w:tcW w:w="2658" w:type="dxa"/>
            <w:vAlign w:val="center"/>
          </w:tcPr>
          <w:p w14:paraId="0957829A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7D39F3C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1944278A" w14:textId="77777777" w:rsidTr="00D16774">
        <w:tc>
          <w:tcPr>
            <w:tcW w:w="1051" w:type="dxa"/>
            <w:vAlign w:val="center"/>
          </w:tcPr>
          <w:p w14:paraId="40F11E9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9" w:type="dxa"/>
            <w:vAlign w:val="center"/>
          </w:tcPr>
          <w:p w14:paraId="7D2E9DC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Функции. Рекурсия</w:t>
            </w:r>
          </w:p>
        </w:tc>
        <w:tc>
          <w:tcPr>
            <w:tcW w:w="3060" w:type="dxa"/>
            <w:vAlign w:val="center"/>
          </w:tcPr>
          <w:p w14:paraId="0068CEB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функций</w:t>
            </w:r>
          </w:p>
        </w:tc>
        <w:tc>
          <w:tcPr>
            <w:tcW w:w="2658" w:type="dxa"/>
            <w:vAlign w:val="center"/>
          </w:tcPr>
          <w:p w14:paraId="4FCF051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Логическая викторина. Квест с ребусами</w:t>
            </w:r>
          </w:p>
        </w:tc>
        <w:tc>
          <w:tcPr>
            <w:tcW w:w="909" w:type="dxa"/>
            <w:vAlign w:val="center"/>
          </w:tcPr>
          <w:p w14:paraId="54032F8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74C49C52" w14:textId="77777777" w:rsidTr="00D16774">
        <w:tc>
          <w:tcPr>
            <w:tcW w:w="1051" w:type="dxa"/>
            <w:vAlign w:val="center"/>
          </w:tcPr>
          <w:p w14:paraId="66ADA18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9" w:type="dxa"/>
            <w:vAlign w:val="center"/>
          </w:tcPr>
          <w:p w14:paraId="2E1A0A4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с файлами</w:t>
            </w:r>
          </w:p>
        </w:tc>
        <w:tc>
          <w:tcPr>
            <w:tcW w:w="3060" w:type="dxa"/>
            <w:vAlign w:val="center"/>
          </w:tcPr>
          <w:p w14:paraId="380886D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на чтение и запись файла</w:t>
            </w:r>
          </w:p>
        </w:tc>
        <w:tc>
          <w:tcPr>
            <w:tcW w:w="2658" w:type="dxa"/>
            <w:vAlign w:val="center"/>
          </w:tcPr>
          <w:p w14:paraId="3A2A433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  <w:tc>
          <w:tcPr>
            <w:tcW w:w="909" w:type="dxa"/>
            <w:vAlign w:val="center"/>
          </w:tcPr>
          <w:p w14:paraId="0261960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6CA666D3" w14:textId="77777777" w:rsidTr="00D16774">
        <w:tc>
          <w:tcPr>
            <w:tcW w:w="10137" w:type="dxa"/>
            <w:gridSpan w:val="5"/>
            <w:vAlign w:val="center"/>
          </w:tcPr>
          <w:p w14:paraId="35ADEE9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3. Знакомство с ООП (15 часов)</w:t>
            </w:r>
          </w:p>
        </w:tc>
      </w:tr>
      <w:tr w:rsidR="00E0264E" w:rsidRPr="008E6E95" w14:paraId="3847BC2B" w14:textId="77777777" w:rsidTr="00D16774">
        <w:tc>
          <w:tcPr>
            <w:tcW w:w="1051" w:type="dxa"/>
            <w:vAlign w:val="center"/>
          </w:tcPr>
          <w:p w14:paraId="46C39C4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vAlign w:val="center"/>
          </w:tcPr>
          <w:p w14:paraId="594FDBF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Классы и объекты</w:t>
            </w:r>
          </w:p>
        </w:tc>
        <w:tc>
          <w:tcPr>
            <w:tcW w:w="3060" w:type="dxa"/>
            <w:vAlign w:val="center"/>
          </w:tcPr>
          <w:p w14:paraId="67B649B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57374AD9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7F3F3E5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6295E1E1" w14:textId="77777777" w:rsidTr="00D16774">
        <w:tc>
          <w:tcPr>
            <w:tcW w:w="1051" w:type="dxa"/>
            <w:vAlign w:val="center"/>
          </w:tcPr>
          <w:p w14:paraId="330A7D6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center"/>
          </w:tcPr>
          <w:p w14:paraId="3479088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Парадигмы ООП</w:t>
            </w:r>
          </w:p>
        </w:tc>
        <w:tc>
          <w:tcPr>
            <w:tcW w:w="3060" w:type="dxa"/>
            <w:vAlign w:val="center"/>
          </w:tcPr>
          <w:p w14:paraId="2249A49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7E3B5A5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</w:t>
            </w:r>
          </w:p>
        </w:tc>
        <w:tc>
          <w:tcPr>
            <w:tcW w:w="909" w:type="dxa"/>
            <w:vAlign w:val="center"/>
          </w:tcPr>
          <w:p w14:paraId="4605ABA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11B84F27" w14:textId="77777777" w:rsidTr="00D16774">
        <w:tc>
          <w:tcPr>
            <w:tcW w:w="1051" w:type="dxa"/>
            <w:vAlign w:val="center"/>
          </w:tcPr>
          <w:p w14:paraId="2B075CE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  <w:vAlign w:val="center"/>
          </w:tcPr>
          <w:p w14:paraId="54835CB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Конструкторы. Статические методы</w:t>
            </w:r>
          </w:p>
        </w:tc>
        <w:tc>
          <w:tcPr>
            <w:tcW w:w="3060" w:type="dxa"/>
            <w:vAlign w:val="center"/>
          </w:tcPr>
          <w:p w14:paraId="4E89843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0CA13B3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Логическая викторина</w:t>
            </w:r>
          </w:p>
        </w:tc>
        <w:tc>
          <w:tcPr>
            <w:tcW w:w="909" w:type="dxa"/>
            <w:vAlign w:val="center"/>
          </w:tcPr>
          <w:p w14:paraId="2069B10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31AC5657" w14:textId="77777777" w:rsidTr="00D16774">
        <w:tc>
          <w:tcPr>
            <w:tcW w:w="1051" w:type="dxa"/>
            <w:vAlign w:val="center"/>
          </w:tcPr>
          <w:p w14:paraId="66C1523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9" w:type="dxa"/>
            <w:vAlign w:val="center"/>
          </w:tcPr>
          <w:p w14:paraId="217B4FD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ООП</w:t>
            </w:r>
          </w:p>
        </w:tc>
        <w:tc>
          <w:tcPr>
            <w:tcW w:w="3060" w:type="dxa"/>
            <w:vAlign w:val="center"/>
          </w:tcPr>
          <w:p w14:paraId="12B382E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0BB121C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Квест с ребусами</w:t>
            </w:r>
          </w:p>
        </w:tc>
        <w:tc>
          <w:tcPr>
            <w:tcW w:w="909" w:type="dxa"/>
            <w:vAlign w:val="center"/>
          </w:tcPr>
          <w:p w14:paraId="256869B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17C3F802" w14:textId="77777777" w:rsidTr="00D16774">
        <w:tc>
          <w:tcPr>
            <w:tcW w:w="1051" w:type="dxa"/>
            <w:vAlign w:val="center"/>
          </w:tcPr>
          <w:p w14:paraId="3B791EA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9" w:type="dxa"/>
            <w:vAlign w:val="center"/>
          </w:tcPr>
          <w:p w14:paraId="309A88D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Интерфейсы. Абстрактные классы</w:t>
            </w:r>
          </w:p>
        </w:tc>
        <w:tc>
          <w:tcPr>
            <w:tcW w:w="3060" w:type="dxa"/>
            <w:vAlign w:val="center"/>
          </w:tcPr>
          <w:p w14:paraId="3381AB6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абстрактных классов</w:t>
            </w:r>
          </w:p>
        </w:tc>
        <w:tc>
          <w:tcPr>
            <w:tcW w:w="2658" w:type="dxa"/>
            <w:vAlign w:val="center"/>
          </w:tcPr>
          <w:p w14:paraId="109A5B54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0CAE5A1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44A1DDF6" w14:textId="77777777" w:rsidTr="00D16774">
        <w:tc>
          <w:tcPr>
            <w:tcW w:w="1051" w:type="dxa"/>
            <w:vAlign w:val="center"/>
          </w:tcPr>
          <w:p w14:paraId="540E26A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9" w:type="dxa"/>
            <w:vAlign w:val="center"/>
          </w:tcPr>
          <w:p w14:paraId="3DEE1B9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ООП</w:t>
            </w:r>
          </w:p>
        </w:tc>
        <w:tc>
          <w:tcPr>
            <w:tcW w:w="3060" w:type="dxa"/>
            <w:vAlign w:val="center"/>
          </w:tcPr>
          <w:p w14:paraId="72A5C69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5CC0CBC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  <w:tc>
          <w:tcPr>
            <w:tcW w:w="909" w:type="dxa"/>
            <w:vAlign w:val="center"/>
          </w:tcPr>
          <w:p w14:paraId="6B555B7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2A0F2A06" w14:textId="77777777" w:rsidTr="00D16774">
        <w:tc>
          <w:tcPr>
            <w:tcW w:w="1051" w:type="dxa"/>
            <w:vAlign w:val="center"/>
          </w:tcPr>
          <w:p w14:paraId="10CCED0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9" w:type="dxa"/>
            <w:vAlign w:val="center"/>
          </w:tcPr>
          <w:p w14:paraId="20ADE40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Перечисления. Обобщения.</w:t>
            </w:r>
          </w:p>
        </w:tc>
        <w:tc>
          <w:tcPr>
            <w:tcW w:w="3060" w:type="dxa"/>
            <w:vAlign w:val="center"/>
          </w:tcPr>
          <w:p w14:paraId="4A11F37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2DB670BB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4B0F6E8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396528CA" w14:textId="77777777" w:rsidTr="00D16774">
        <w:tc>
          <w:tcPr>
            <w:tcW w:w="1051" w:type="dxa"/>
            <w:vAlign w:val="center"/>
          </w:tcPr>
          <w:p w14:paraId="22CBF5E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9" w:type="dxa"/>
            <w:vAlign w:val="center"/>
          </w:tcPr>
          <w:p w14:paraId="05A4A07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ООП</w:t>
            </w:r>
          </w:p>
        </w:tc>
        <w:tc>
          <w:tcPr>
            <w:tcW w:w="3060" w:type="dxa"/>
            <w:vAlign w:val="center"/>
          </w:tcPr>
          <w:p w14:paraId="17ABD18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 с применением классов</w:t>
            </w:r>
          </w:p>
        </w:tc>
        <w:tc>
          <w:tcPr>
            <w:tcW w:w="2658" w:type="dxa"/>
            <w:vAlign w:val="center"/>
          </w:tcPr>
          <w:p w14:paraId="35916CD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Логический квест «Шифр»</w:t>
            </w:r>
          </w:p>
        </w:tc>
        <w:tc>
          <w:tcPr>
            <w:tcW w:w="909" w:type="dxa"/>
            <w:vAlign w:val="center"/>
          </w:tcPr>
          <w:p w14:paraId="2709AE0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12041FA" w14:textId="77777777" w:rsidTr="00D16774">
        <w:tc>
          <w:tcPr>
            <w:tcW w:w="1051" w:type="dxa"/>
            <w:vAlign w:val="center"/>
          </w:tcPr>
          <w:p w14:paraId="78DAB1B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9" w:type="dxa"/>
            <w:vAlign w:val="center"/>
          </w:tcPr>
          <w:p w14:paraId="78E0754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занятие перед каникулами</w:t>
            </w:r>
          </w:p>
        </w:tc>
        <w:tc>
          <w:tcPr>
            <w:tcW w:w="3060" w:type="dxa"/>
            <w:vAlign w:val="center"/>
          </w:tcPr>
          <w:p w14:paraId="55FFD67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программ</w:t>
            </w:r>
          </w:p>
        </w:tc>
        <w:tc>
          <w:tcPr>
            <w:tcW w:w="2658" w:type="dxa"/>
            <w:vAlign w:val="center"/>
          </w:tcPr>
          <w:p w14:paraId="52D3A3E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по пройденному материалу</w:t>
            </w:r>
          </w:p>
        </w:tc>
        <w:tc>
          <w:tcPr>
            <w:tcW w:w="909" w:type="dxa"/>
            <w:vAlign w:val="center"/>
          </w:tcPr>
          <w:p w14:paraId="1C443E8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1EFA6A80" w14:textId="77777777" w:rsidTr="00D16774">
        <w:tc>
          <w:tcPr>
            <w:tcW w:w="10137" w:type="dxa"/>
            <w:gridSpan w:val="5"/>
            <w:vAlign w:val="center"/>
          </w:tcPr>
          <w:p w14:paraId="4D8FC16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4. Изучение основ графики (22 час)</w:t>
            </w:r>
          </w:p>
        </w:tc>
      </w:tr>
      <w:tr w:rsidR="00E0264E" w:rsidRPr="008E6E95" w14:paraId="70CA044A" w14:textId="77777777" w:rsidTr="00D16774">
        <w:tc>
          <w:tcPr>
            <w:tcW w:w="1051" w:type="dxa"/>
            <w:vAlign w:val="center"/>
          </w:tcPr>
          <w:p w14:paraId="07D481A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459" w:type="dxa"/>
            <w:vAlign w:val="center"/>
          </w:tcPr>
          <w:p w14:paraId="7E7E8C4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Повторение изученного</w:t>
            </w:r>
          </w:p>
        </w:tc>
        <w:tc>
          <w:tcPr>
            <w:tcW w:w="3060" w:type="dxa"/>
            <w:vAlign w:val="center"/>
          </w:tcPr>
          <w:p w14:paraId="57D86AD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Решение олимпиадных и логических задач</w:t>
            </w:r>
          </w:p>
        </w:tc>
        <w:tc>
          <w:tcPr>
            <w:tcW w:w="2658" w:type="dxa"/>
            <w:vAlign w:val="center"/>
          </w:tcPr>
          <w:p w14:paraId="24888FD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 по ТБ и ПДД</w:t>
            </w:r>
          </w:p>
        </w:tc>
        <w:tc>
          <w:tcPr>
            <w:tcW w:w="909" w:type="dxa"/>
            <w:vAlign w:val="center"/>
          </w:tcPr>
          <w:p w14:paraId="260389C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0A8892A9" w14:textId="77777777" w:rsidTr="00D16774">
        <w:tc>
          <w:tcPr>
            <w:tcW w:w="1051" w:type="dxa"/>
            <w:vAlign w:val="center"/>
          </w:tcPr>
          <w:p w14:paraId="1113790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center"/>
          </w:tcPr>
          <w:p w14:paraId="3316DBF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Основы работы с окнами</w:t>
            </w:r>
          </w:p>
        </w:tc>
        <w:tc>
          <w:tcPr>
            <w:tcW w:w="3060" w:type="dxa"/>
            <w:vAlign w:val="center"/>
          </w:tcPr>
          <w:p w14:paraId="0F020F3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первого графического приложения</w:t>
            </w:r>
          </w:p>
        </w:tc>
        <w:tc>
          <w:tcPr>
            <w:tcW w:w="2658" w:type="dxa"/>
            <w:vAlign w:val="center"/>
          </w:tcPr>
          <w:p w14:paraId="5D0F75F1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352C962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0D0C1416" w14:textId="77777777" w:rsidTr="00D16774">
        <w:tc>
          <w:tcPr>
            <w:tcW w:w="1051" w:type="dxa"/>
            <w:vAlign w:val="center"/>
          </w:tcPr>
          <w:p w14:paraId="346F1DF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  <w:vAlign w:val="center"/>
          </w:tcPr>
          <w:p w14:paraId="25DE160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3060" w:type="dxa"/>
            <w:vAlign w:val="center"/>
          </w:tcPr>
          <w:p w14:paraId="5400D1D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3E7E9B71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1A1E075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13F371A" w14:textId="77777777" w:rsidTr="00D16774">
        <w:tc>
          <w:tcPr>
            <w:tcW w:w="1051" w:type="dxa"/>
            <w:vAlign w:val="center"/>
          </w:tcPr>
          <w:p w14:paraId="236B390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9" w:type="dxa"/>
            <w:vAlign w:val="center"/>
          </w:tcPr>
          <w:p w14:paraId="6378963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Java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FXSceneBuilder</w:t>
            </w:r>
            <w:proofErr w:type="spellEnd"/>
          </w:p>
        </w:tc>
        <w:tc>
          <w:tcPr>
            <w:tcW w:w="3060" w:type="dxa"/>
            <w:vAlign w:val="center"/>
          </w:tcPr>
          <w:p w14:paraId="24289F4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4573C0C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«Что? Где? Когда?»</w:t>
            </w:r>
          </w:p>
        </w:tc>
        <w:tc>
          <w:tcPr>
            <w:tcW w:w="909" w:type="dxa"/>
            <w:vAlign w:val="center"/>
          </w:tcPr>
          <w:p w14:paraId="04B6BB6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3A2CA334" w14:textId="77777777" w:rsidTr="00D16774">
        <w:tc>
          <w:tcPr>
            <w:tcW w:w="1051" w:type="dxa"/>
            <w:vAlign w:val="center"/>
          </w:tcPr>
          <w:p w14:paraId="2131C97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9" w:type="dxa"/>
            <w:vAlign w:val="center"/>
          </w:tcPr>
          <w:p w14:paraId="0E0BDA1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Обработчик событий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Button</w:t>
            </w:r>
            <w:proofErr w:type="spellEnd"/>
          </w:p>
        </w:tc>
        <w:tc>
          <w:tcPr>
            <w:tcW w:w="3060" w:type="dxa"/>
            <w:vAlign w:val="center"/>
          </w:tcPr>
          <w:p w14:paraId="77BA6CB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</w:tcPr>
          <w:p w14:paraId="45EA53F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</w:t>
            </w:r>
          </w:p>
        </w:tc>
        <w:tc>
          <w:tcPr>
            <w:tcW w:w="909" w:type="dxa"/>
            <w:vAlign w:val="center"/>
          </w:tcPr>
          <w:p w14:paraId="49A42BA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3AC4353E" w14:textId="77777777" w:rsidTr="00D16774">
        <w:tc>
          <w:tcPr>
            <w:tcW w:w="1051" w:type="dxa"/>
            <w:vAlign w:val="center"/>
          </w:tcPr>
          <w:p w14:paraId="5D7DD86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9" w:type="dxa"/>
            <w:vAlign w:val="center"/>
          </w:tcPr>
          <w:p w14:paraId="3FE4EC4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Анимация</w:t>
            </w:r>
          </w:p>
        </w:tc>
        <w:tc>
          <w:tcPr>
            <w:tcW w:w="3060" w:type="dxa"/>
            <w:vAlign w:val="center"/>
          </w:tcPr>
          <w:p w14:paraId="4C49EE8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4B4FD55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Логический квест «Шифр»</w:t>
            </w:r>
          </w:p>
        </w:tc>
        <w:tc>
          <w:tcPr>
            <w:tcW w:w="909" w:type="dxa"/>
            <w:vAlign w:val="center"/>
          </w:tcPr>
          <w:p w14:paraId="50B7EB2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502FCC6B" w14:textId="77777777" w:rsidTr="00D16774">
        <w:tc>
          <w:tcPr>
            <w:tcW w:w="1051" w:type="dxa"/>
            <w:vAlign w:val="center"/>
          </w:tcPr>
          <w:p w14:paraId="143B66B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9" w:type="dxa"/>
            <w:vAlign w:val="center"/>
          </w:tcPr>
          <w:p w14:paraId="45E0302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игры-квеста</w:t>
            </w:r>
          </w:p>
        </w:tc>
        <w:tc>
          <w:tcPr>
            <w:tcW w:w="3060" w:type="dxa"/>
            <w:vAlign w:val="center"/>
          </w:tcPr>
          <w:p w14:paraId="44A33DE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458B821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 тем квеста, Тестирование игр</w:t>
            </w:r>
          </w:p>
        </w:tc>
        <w:tc>
          <w:tcPr>
            <w:tcW w:w="909" w:type="dxa"/>
            <w:vAlign w:val="center"/>
          </w:tcPr>
          <w:p w14:paraId="14099F4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2E7EC894" w14:textId="77777777" w:rsidTr="00D16774">
        <w:tc>
          <w:tcPr>
            <w:tcW w:w="1051" w:type="dxa"/>
            <w:vAlign w:val="center"/>
          </w:tcPr>
          <w:p w14:paraId="54C2011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9" w:type="dxa"/>
            <w:vAlign w:val="center"/>
          </w:tcPr>
          <w:p w14:paraId="31B159A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игры «Змейка»</w:t>
            </w:r>
          </w:p>
        </w:tc>
        <w:tc>
          <w:tcPr>
            <w:tcW w:w="3060" w:type="dxa"/>
            <w:vAlign w:val="center"/>
          </w:tcPr>
          <w:p w14:paraId="7BC9244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Написание графических приложений</w:t>
            </w:r>
          </w:p>
        </w:tc>
        <w:tc>
          <w:tcPr>
            <w:tcW w:w="2658" w:type="dxa"/>
            <w:vAlign w:val="center"/>
          </w:tcPr>
          <w:p w14:paraId="6E816BA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видеоролика, Логическая викторина, Квест с ребусами</w:t>
            </w:r>
          </w:p>
        </w:tc>
        <w:tc>
          <w:tcPr>
            <w:tcW w:w="909" w:type="dxa"/>
            <w:vAlign w:val="center"/>
          </w:tcPr>
          <w:p w14:paraId="760B671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71833CA1" w14:textId="77777777" w:rsidTr="00D16774">
        <w:tc>
          <w:tcPr>
            <w:tcW w:w="1051" w:type="dxa"/>
            <w:vAlign w:val="center"/>
          </w:tcPr>
          <w:p w14:paraId="50E1ACE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59" w:type="dxa"/>
            <w:vAlign w:val="center"/>
          </w:tcPr>
          <w:p w14:paraId="7CB323A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калькулятора</w:t>
            </w:r>
          </w:p>
        </w:tc>
        <w:tc>
          <w:tcPr>
            <w:tcW w:w="3060" w:type="dxa"/>
            <w:vAlign w:val="center"/>
          </w:tcPr>
          <w:p w14:paraId="7F6AF88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45CC7A6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«Что? Где? Когда?»</w:t>
            </w:r>
          </w:p>
        </w:tc>
        <w:tc>
          <w:tcPr>
            <w:tcW w:w="909" w:type="dxa"/>
            <w:vAlign w:val="center"/>
          </w:tcPr>
          <w:p w14:paraId="50809FE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0BD5E04C" w14:textId="77777777" w:rsidTr="00D16774">
        <w:tc>
          <w:tcPr>
            <w:tcW w:w="1051" w:type="dxa"/>
            <w:vAlign w:val="center"/>
          </w:tcPr>
          <w:p w14:paraId="52B9D2E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59" w:type="dxa"/>
            <w:vAlign w:val="center"/>
          </w:tcPr>
          <w:p w14:paraId="3DDD408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приложения для решения школьных задач</w:t>
            </w:r>
          </w:p>
        </w:tc>
        <w:tc>
          <w:tcPr>
            <w:tcW w:w="3060" w:type="dxa"/>
            <w:vAlign w:val="center"/>
          </w:tcPr>
          <w:p w14:paraId="6C01A65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1656C73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Обсуждение задач, Логический квест «Шифр», Тестирование по пройденному материалу</w:t>
            </w:r>
          </w:p>
        </w:tc>
        <w:tc>
          <w:tcPr>
            <w:tcW w:w="909" w:type="dxa"/>
            <w:vAlign w:val="center"/>
          </w:tcPr>
          <w:p w14:paraId="1A24AB8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560BE9BC" w14:textId="77777777" w:rsidTr="00D16774">
        <w:tc>
          <w:tcPr>
            <w:tcW w:w="10137" w:type="dxa"/>
            <w:gridSpan w:val="5"/>
            <w:vAlign w:val="center"/>
          </w:tcPr>
          <w:p w14:paraId="270A6D3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5. Разработка графических приложений. (16 часов)</w:t>
            </w:r>
          </w:p>
        </w:tc>
      </w:tr>
      <w:tr w:rsidR="00E0264E" w:rsidRPr="008E6E95" w14:paraId="2576925D" w14:textId="77777777" w:rsidTr="00D16774">
        <w:tc>
          <w:tcPr>
            <w:tcW w:w="1051" w:type="dxa"/>
            <w:vAlign w:val="center"/>
          </w:tcPr>
          <w:p w14:paraId="2212B19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vAlign w:val="center"/>
          </w:tcPr>
          <w:p w14:paraId="4233644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LibGDX</w:t>
            </w:r>
            <w:proofErr w:type="spellEnd"/>
          </w:p>
        </w:tc>
        <w:tc>
          <w:tcPr>
            <w:tcW w:w="3060" w:type="dxa"/>
            <w:vAlign w:val="center"/>
          </w:tcPr>
          <w:p w14:paraId="489A54F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использованием библиотеки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LibGDX</w:t>
            </w:r>
            <w:proofErr w:type="spellEnd"/>
          </w:p>
        </w:tc>
        <w:tc>
          <w:tcPr>
            <w:tcW w:w="2658" w:type="dxa"/>
            <w:vAlign w:val="center"/>
          </w:tcPr>
          <w:p w14:paraId="63B9DCB8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  <w:vAlign w:val="center"/>
          </w:tcPr>
          <w:p w14:paraId="6C55750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46F3C9C5" w14:textId="77777777" w:rsidTr="00D16774">
        <w:tc>
          <w:tcPr>
            <w:tcW w:w="1051" w:type="dxa"/>
            <w:vAlign w:val="center"/>
          </w:tcPr>
          <w:p w14:paraId="50D9BBF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center"/>
          </w:tcPr>
          <w:p w14:paraId="4C0C1BA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игры «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FlappyBird</w:t>
            </w:r>
            <w:proofErr w:type="spellEnd"/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60" w:type="dxa"/>
            <w:vAlign w:val="center"/>
          </w:tcPr>
          <w:p w14:paraId="078E200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использованием библиотеки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LibGDX</w:t>
            </w:r>
            <w:proofErr w:type="spellEnd"/>
          </w:p>
        </w:tc>
        <w:tc>
          <w:tcPr>
            <w:tcW w:w="2658" w:type="dxa"/>
            <w:vAlign w:val="center"/>
          </w:tcPr>
          <w:p w14:paraId="72705DA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видеоролика, Викторина «Что? Где? Когда?»</w:t>
            </w:r>
          </w:p>
        </w:tc>
        <w:tc>
          <w:tcPr>
            <w:tcW w:w="909" w:type="dxa"/>
            <w:vAlign w:val="center"/>
          </w:tcPr>
          <w:p w14:paraId="5BC59BB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7B49893E" w14:textId="77777777" w:rsidTr="00D16774">
        <w:tc>
          <w:tcPr>
            <w:tcW w:w="1051" w:type="dxa"/>
            <w:vAlign w:val="center"/>
          </w:tcPr>
          <w:p w14:paraId="119061F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  <w:vAlign w:val="center"/>
          </w:tcPr>
          <w:p w14:paraId="6B09DFB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игры «Лабиринт»</w:t>
            </w:r>
          </w:p>
        </w:tc>
        <w:tc>
          <w:tcPr>
            <w:tcW w:w="3060" w:type="dxa"/>
            <w:vAlign w:val="center"/>
          </w:tcPr>
          <w:p w14:paraId="74D8842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использованием библиотеки </w:t>
            </w:r>
            <w:proofErr w:type="spellStart"/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LibGDX</w:t>
            </w:r>
            <w:proofErr w:type="spellEnd"/>
          </w:p>
        </w:tc>
        <w:tc>
          <w:tcPr>
            <w:tcW w:w="2658" w:type="dxa"/>
            <w:vAlign w:val="center"/>
          </w:tcPr>
          <w:p w14:paraId="31521AF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видеоролика, Логический квест</w:t>
            </w:r>
          </w:p>
        </w:tc>
        <w:tc>
          <w:tcPr>
            <w:tcW w:w="909" w:type="dxa"/>
            <w:vAlign w:val="center"/>
          </w:tcPr>
          <w:p w14:paraId="35E05C8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53F75734" w14:textId="77777777" w:rsidTr="00D16774">
        <w:tc>
          <w:tcPr>
            <w:tcW w:w="1051" w:type="dxa"/>
            <w:vAlign w:val="center"/>
          </w:tcPr>
          <w:p w14:paraId="4F22FB3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59" w:type="dxa"/>
            <w:vAlign w:val="center"/>
          </w:tcPr>
          <w:p w14:paraId="0C0B87C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игры «Крестики-нолики»</w:t>
            </w:r>
          </w:p>
        </w:tc>
        <w:tc>
          <w:tcPr>
            <w:tcW w:w="3060" w:type="dxa"/>
            <w:vAlign w:val="center"/>
          </w:tcPr>
          <w:p w14:paraId="3163C1B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Написание приложений с помощью </w:t>
            </w:r>
            <w:r w:rsidRPr="008E6E9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JavaFX</w:t>
            </w:r>
          </w:p>
        </w:tc>
        <w:tc>
          <w:tcPr>
            <w:tcW w:w="2658" w:type="dxa"/>
            <w:vAlign w:val="center"/>
          </w:tcPr>
          <w:p w14:paraId="5B0C6C9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 видеоролика, Тестирование игр</w:t>
            </w:r>
          </w:p>
        </w:tc>
        <w:tc>
          <w:tcPr>
            <w:tcW w:w="909" w:type="dxa"/>
            <w:vAlign w:val="center"/>
          </w:tcPr>
          <w:p w14:paraId="06ADC8A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02ACCAF7" w14:textId="77777777" w:rsidTr="00D16774">
        <w:tc>
          <w:tcPr>
            <w:tcW w:w="1051" w:type="dxa"/>
            <w:vAlign w:val="center"/>
          </w:tcPr>
          <w:p w14:paraId="52D949F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9" w:type="dxa"/>
            <w:vAlign w:val="center"/>
          </w:tcPr>
          <w:p w14:paraId="74F888E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тестирование</w:t>
            </w:r>
          </w:p>
        </w:tc>
        <w:tc>
          <w:tcPr>
            <w:tcW w:w="3060" w:type="dxa"/>
            <w:vAlign w:val="center"/>
          </w:tcPr>
          <w:p w14:paraId="7DA850B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по всему пройденному материалу</w:t>
            </w:r>
          </w:p>
        </w:tc>
        <w:tc>
          <w:tcPr>
            <w:tcW w:w="2658" w:type="dxa"/>
            <w:vAlign w:val="center"/>
          </w:tcPr>
          <w:p w14:paraId="3D2D7E2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Анонс проектной деятельности. Разбор ошибок теста</w:t>
            </w:r>
          </w:p>
        </w:tc>
        <w:tc>
          <w:tcPr>
            <w:tcW w:w="909" w:type="dxa"/>
            <w:vAlign w:val="center"/>
          </w:tcPr>
          <w:p w14:paraId="154E94B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CDEA628" w14:textId="77777777" w:rsidTr="00D16774">
        <w:tc>
          <w:tcPr>
            <w:tcW w:w="10137" w:type="dxa"/>
            <w:gridSpan w:val="5"/>
            <w:vAlign w:val="center"/>
          </w:tcPr>
          <w:p w14:paraId="39F310F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Модуль 6. Проектная деятельность (26 часов)</w:t>
            </w:r>
          </w:p>
        </w:tc>
      </w:tr>
      <w:tr w:rsidR="00E0264E" w:rsidRPr="008E6E95" w14:paraId="490E88A4" w14:textId="77777777" w:rsidTr="00D16774">
        <w:tc>
          <w:tcPr>
            <w:tcW w:w="1051" w:type="dxa"/>
            <w:vAlign w:val="center"/>
          </w:tcPr>
          <w:p w14:paraId="44990F8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vAlign w:val="center"/>
          </w:tcPr>
          <w:p w14:paraId="3EF523A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5D64A7C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Обсуждение темы проекта.</w:t>
            </w:r>
          </w:p>
        </w:tc>
        <w:tc>
          <w:tcPr>
            <w:tcW w:w="2658" w:type="dxa"/>
          </w:tcPr>
          <w:p w14:paraId="7986A59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по пройденному материалу</w:t>
            </w:r>
          </w:p>
        </w:tc>
        <w:tc>
          <w:tcPr>
            <w:tcW w:w="909" w:type="dxa"/>
          </w:tcPr>
          <w:p w14:paraId="3D8C43B7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F4DDAA0" w14:textId="77777777" w:rsidTr="00D16774">
        <w:tc>
          <w:tcPr>
            <w:tcW w:w="1051" w:type="dxa"/>
            <w:vAlign w:val="center"/>
          </w:tcPr>
          <w:p w14:paraId="4D9CC82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vAlign w:val="center"/>
          </w:tcPr>
          <w:p w14:paraId="12B7727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22ADE63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Разработка плана работы.</w:t>
            </w:r>
          </w:p>
        </w:tc>
        <w:tc>
          <w:tcPr>
            <w:tcW w:w="2658" w:type="dxa"/>
          </w:tcPr>
          <w:p w14:paraId="04668AC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Логический квест, Демонстрация видеоролика, Логическая викторина</w:t>
            </w:r>
          </w:p>
        </w:tc>
        <w:tc>
          <w:tcPr>
            <w:tcW w:w="909" w:type="dxa"/>
          </w:tcPr>
          <w:p w14:paraId="6CE7AFBD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E0264E" w:rsidRPr="008E6E95" w14:paraId="2740B6A4" w14:textId="77777777" w:rsidTr="00D16774">
        <w:tc>
          <w:tcPr>
            <w:tcW w:w="1051" w:type="dxa"/>
            <w:vAlign w:val="center"/>
          </w:tcPr>
          <w:p w14:paraId="38C8F46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59" w:type="dxa"/>
            <w:vAlign w:val="center"/>
          </w:tcPr>
          <w:p w14:paraId="105604A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4EFDCC6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Реализация</w:t>
            </w:r>
          </w:p>
        </w:tc>
        <w:tc>
          <w:tcPr>
            <w:tcW w:w="2658" w:type="dxa"/>
          </w:tcPr>
          <w:p w14:paraId="799701F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Предварительная защита</w:t>
            </w:r>
          </w:p>
        </w:tc>
        <w:tc>
          <w:tcPr>
            <w:tcW w:w="909" w:type="dxa"/>
          </w:tcPr>
          <w:p w14:paraId="3133B202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3B3890E9" w14:textId="77777777" w:rsidTr="00D16774">
        <w:tc>
          <w:tcPr>
            <w:tcW w:w="1051" w:type="dxa"/>
            <w:vAlign w:val="center"/>
          </w:tcPr>
          <w:p w14:paraId="78AB891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59" w:type="dxa"/>
            <w:vAlign w:val="center"/>
          </w:tcPr>
          <w:p w14:paraId="67B73D8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7BC1305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 Реализация</w:t>
            </w:r>
          </w:p>
        </w:tc>
        <w:tc>
          <w:tcPr>
            <w:tcW w:w="2658" w:type="dxa"/>
          </w:tcPr>
          <w:p w14:paraId="3D68B64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Логическая викторина, Квест с ребусами, Викторина «Что? Где? Когда?»</w:t>
            </w:r>
          </w:p>
        </w:tc>
        <w:tc>
          <w:tcPr>
            <w:tcW w:w="909" w:type="dxa"/>
          </w:tcPr>
          <w:p w14:paraId="752583A7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E0264E" w:rsidRPr="008E6E95" w14:paraId="11414E1E" w14:textId="77777777" w:rsidTr="00D16774">
        <w:tc>
          <w:tcPr>
            <w:tcW w:w="1051" w:type="dxa"/>
            <w:vAlign w:val="center"/>
          </w:tcPr>
          <w:p w14:paraId="041BFC3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59" w:type="dxa"/>
            <w:vAlign w:val="center"/>
          </w:tcPr>
          <w:p w14:paraId="40A7549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6E6629A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Реализация</w:t>
            </w:r>
          </w:p>
        </w:tc>
        <w:tc>
          <w:tcPr>
            <w:tcW w:w="2658" w:type="dxa"/>
          </w:tcPr>
          <w:p w14:paraId="6059005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 по ПДД</w:t>
            </w:r>
          </w:p>
        </w:tc>
        <w:tc>
          <w:tcPr>
            <w:tcW w:w="909" w:type="dxa"/>
          </w:tcPr>
          <w:p w14:paraId="516E5860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7D9D35E" w14:textId="77777777" w:rsidTr="00D16774">
        <w:tc>
          <w:tcPr>
            <w:tcW w:w="1051" w:type="dxa"/>
            <w:vAlign w:val="center"/>
          </w:tcPr>
          <w:p w14:paraId="115E965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59" w:type="dxa"/>
            <w:vAlign w:val="center"/>
          </w:tcPr>
          <w:p w14:paraId="74B9447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02856FE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Тестирование</w:t>
            </w:r>
          </w:p>
        </w:tc>
        <w:tc>
          <w:tcPr>
            <w:tcW w:w="2658" w:type="dxa"/>
          </w:tcPr>
          <w:p w14:paraId="54232B4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Логический квест «Шифр»</w:t>
            </w:r>
          </w:p>
        </w:tc>
        <w:tc>
          <w:tcPr>
            <w:tcW w:w="909" w:type="dxa"/>
          </w:tcPr>
          <w:p w14:paraId="643F9F94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65A5BB06" w14:textId="77777777" w:rsidTr="00D16774">
        <w:tc>
          <w:tcPr>
            <w:tcW w:w="1051" w:type="dxa"/>
            <w:vAlign w:val="center"/>
          </w:tcPr>
          <w:p w14:paraId="7A8EBED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59" w:type="dxa"/>
            <w:vAlign w:val="center"/>
          </w:tcPr>
          <w:p w14:paraId="513C74D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3060" w:type="dxa"/>
            <w:vAlign w:val="center"/>
          </w:tcPr>
          <w:p w14:paraId="175BD04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проектом. Тестирование</w:t>
            </w:r>
          </w:p>
        </w:tc>
        <w:tc>
          <w:tcPr>
            <w:tcW w:w="2658" w:type="dxa"/>
          </w:tcPr>
          <w:p w14:paraId="3852CC2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Логическая викторина</w:t>
            </w:r>
          </w:p>
        </w:tc>
        <w:tc>
          <w:tcPr>
            <w:tcW w:w="909" w:type="dxa"/>
          </w:tcPr>
          <w:p w14:paraId="5B6FA8A5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346BF2F" w14:textId="77777777" w:rsidTr="00D16774">
        <w:tc>
          <w:tcPr>
            <w:tcW w:w="1051" w:type="dxa"/>
            <w:vAlign w:val="center"/>
          </w:tcPr>
          <w:p w14:paraId="2204C36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59" w:type="dxa"/>
            <w:vAlign w:val="center"/>
          </w:tcPr>
          <w:p w14:paraId="2BC9015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3060" w:type="dxa"/>
            <w:vAlign w:val="center"/>
          </w:tcPr>
          <w:p w14:paraId="59442B0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проектов</w:t>
            </w:r>
          </w:p>
        </w:tc>
        <w:tc>
          <w:tcPr>
            <w:tcW w:w="2658" w:type="dxa"/>
          </w:tcPr>
          <w:p w14:paraId="2734C5D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 по поведению на воде</w:t>
            </w:r>
          </w:p>
        </w:tc>
        <w:tc>
          <w:tcPr>
            <w:tcW w:w="909" w:type="dxa"/>
          </w:tcPr>
          <w:p w14:paraId="2E970926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5D06BBF1" w14:textId="77777777" w:rsidTr="00D16774">
        <w:tc>
          <w:tcPr>
            <w:tcW w:w="1051" w:type="dxa"/>
            <w:vAlign w:val="center"/>
          </w:tcPr>
          <w:p w14:paraId="7C2159BE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Align w:val="center"/>
          </w:tcPr>
          <w:p w14:paraId="267CCEFA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14:paraId="1D1D1787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14:paraId="001C4D3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09" w:type="dxa"/>
          </w:tcPr>
          <w:p w14:paraId="58CA1EA6" w14:textId="77777777" w:rsidR="00E0264E" w:rsidRPr="008E6E95" w:rsidRDefault="00053CC6">
            <w:pPr>
              <w:widowControl w:val="0"/>
              <w:tabs>
                <w:tab w:val="left" w:pos="7380"/>
                <w:tab w:val="left" w:pos="8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116</w:t>
            </w:r>
          </w:p>
        </w:tc>
      </w:tr>
    </w:tbl>
    <w:p w14:paraId="01285BAC" w14:textId="77777777" w:rsidR="00FD4AF0" w:rsidRDefault="00FD4A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_Toc19438737"/>
    </w:p>
    <w:p w14:paraId="488FA510" w14:textId="77777777" w:rsidR="00FD4AF0" w:rsidRDefault="00FD4A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AFB2C5" w14:textId="77777777" w:rsidR="00FD4AF0" w:rsidRDefault="00FD4A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B11F788" w14:textId="49BC3E52" w:rsidR="00E0264E" w:rsidRPr="008E6E95" w:rsidRDefault="00053CC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СОДЕРЖАНИЕ ПРОГРАММЫ</w:t>
      </w:r>
      <w:bookmarkEnd w:id="6"/>
    </w:p>
    <w:p w14:paraId="0B51EA8F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Вводное занятие (2 часа. Теория – 2 часа).</w:t>
      </w:r>
    </w:p>
    <w:p w14:paraId="60A034BB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Знакомство с работой творческого объединения, проведение инструкций по охране труда и техники безопасности. Проведение предварительной аттестации.</w:t>
      </w:r>
    </w:p>
    <w:p w14:paraId="7D13E064" w14:textId="198A60F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1. Введение в программирование. </w:t>
      </w:r>
    </w:p>
    <w:p w14:paraId="7E946332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со средой разработки </w:t>
      </w:r>
      <w:proofErr w:type="spellStart"/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IntelliJ</w:t>
      </w:r>
      <w:proofErr w:type="spellEnd"/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IDEA, понятием проекта, порядком создания, компиляции, сборки и запуска приложения, с порядком установки среды разработки на домашнем компьютере. Ввод и вывод на экран.</w:t>
      </w:r>
    </w:p>
    <w:p w14:paraId="1DAE7392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понятием "бит" и "байт", двоичной, восьмеричной, шестнадцатеричной системы счисления; перевод чисел из одной системы счисления в другую.</w:t>
      </w:r>
    </w:p>
    <w:p w14:paraId="48946C00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переменными и константами в программировании, типами данных, оператором присваивания. Арифметические операции. Булевы и логические операции.</w:t>
      </w:r>
    </w:p>
    <w:p w14:paraId="01000C2D" w14:textId="6CB6A571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2. </w:t>
      </w:r>
      <w:r w:rsidRPr="008E6E95">
        <w:rPr>
          <w:rFonts w:ascii="Times New Roman" w:hAnsi="Times New Roman" w:cs="Times New Roman"/>
          <w:b/>
          <w:sz w:val="24"/>
          <w:szCs w:val="24"/>
        </w:rPr>
        <w:t xml:space="preserve">Изучение основ программирования. </w:t>
      </w:r>
    </w:p>
    <w:p w14:paraId="79DFDB75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внутренней логики работы условных конструкций. Приобретение навыков их использования в различных формах, предусмотренных синтаксисом языка. Знакомство с циклами и массивами.</w:t>
      </w:r>
    </w:p>
    <w:p w14:paraId="1BF311CA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задач, связанных с повседневной деятельностью учеников.</w:t>
      </w:r>
    </w:p>
    <w:p w14:paraId="56FE422E" w14:textId="35F5C55B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3. </w:t>
      </w:r>
      <w:r w:rsidRPr="008E6E95">
        <w:rPr>
          <w:rFonts w:ascii="Times New Roman" w:hAnsi="Times New Roman" w:cs="Times New Roman"/>
          <w:b/>
          <w:sz w:val="24"/>
          <w:szCs w:val="24"/>
        </w:rPr>
        <w:t xml:space="preserve">Знакомство с ООП. </w:t>
      </w:r>
    </w:p>
    <w:p w14:paraId="733DC9B5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основных понятий объектно-ориентированного программирования: классы, объекты, поля, методы. Иллюстрация этих понятий на примерах окружающего мира и примерах школьной математики.</w:t>
      </w:r>
    </w:p>
    <w:p w14:paraId="24700D48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конструкторами и деструкторами в Java и их использованием, перегрузкой методов, спецификаторами доступа.</w:t>
      </w:r>
    </w:p>
    <w:p w14:paraId="79BA459D" w14:textId="30A0FDB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4. </w:t>
      </w:r>
      <w:r w:rsidRPr="008E6E95">
        <w:rPr>
          <w:rFonts w:ascii="Times New Roman" w:hAnsi="Times New Roman" w:cs="Times New Roman"/>
          <w:b/>
          <w:sz w:val="24"/>
          <w:szCs w:val="24"/>
        </w:rPr>
        <w:t xml:space="preserve">Изучение основ графики. </w:t>
      </w:r>
    </w:p>
    <w:p w14:paraId="7A0D9CA8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основами графики. Создание первых графических приложений. </w:t>
      </w:r>
    </w:p>
    <w:p w14:paraId="773FC659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обработки событий, обработки исключений, определения позиции курсора, нажатых клавиш, анимации графических объектов, управления объектами, работы с таймером. Разработка игры. </w:t>
      </w:r>
    </w:p>
    <w:p w14:paraId="64A94522" w14:textId="2B321E2A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Модуль 5. </w:t>
      </w:r>
      <w:r w:rsidRPr="008E6E95">
        <w:rPr>
          <w:rFonts w:ascii="Times New Roman" w:hAnsi="Times New Roman" w:cs="Times New Roman"/>
          <w:b/>
          <w:sz w:val="24"/>
          <w:szCs w:val="24"/>
        </w:rPr>
        <w:t xml:space="preserve">Разработка графических приложений. </w:t>
      </w:r>
    </w:p>
    <w:p w14:paraId="4CCE0C7B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Закрепление полученных навыков с помощью разработки различных графических приложений. Реализация собственного проекта.</w:t>
      </w:r>
    </w:p>
    <w:p w14:paraId="17C1B070" w14:textId="3CBBEC14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 xml:space="preserve">Проектная деятельность. </w:t>
      </w:r>
    </w:p>
    <w:p w14:paraId="7C9A85C9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Самостоятельный выбор учащимися тем проектов, разработка плана работы для его реализации.</w:t>
      </w:r>
    </w:p>
    <w:p w14:paraId="4F0B6CB3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E95">
        <w:rPr>
          <w:rFonts w:ascii="Times New Roman" w:hAnsi="Times New Roman" w:cs="Times New Roman"/>
          <w:sz w:val="24"/>
          <w:szCs w:val="24"/>
        </w:rPr>
        <w:t>Практика: подготовка плана работы для реализации программы, поиск информации, п</w:t>
      </w:r>
      <w:r w:rsidRPr="008E6E9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одготовка работ для участия в различных конкурсах и мероприятиях.</w:t>
      </w:r>
    </w:p>
    <w:p w14:paraId="0455F276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 xml:space="preserve">Итоговое занятие. 2 часа. </w:t>
      </w:r>
      <w:r w:rsidRPr="008E6E95">
        <w:rPr>
          <w:rFonts w:ascii="Times New Roman" w:hAnsi="Times New Roman" w:cs="Times New Roman"/>
          <w:bCs/>
          <w:sz w:val="24"/>
          <w:szCs w:val="24"/>
        </w:rPr>
        <w:t>Презентация проектных работ.</w:t>
      </w:r>
    </w:p>
    <w:p w14:paraId="6DD42257" w14:textId="77777777" w:rsidR="00D16774" w:rsidRPr="008E6E95" w:rsidRDefault="00D167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434DC4" w14:textId="77777777" w:rsidR="00E0264E" w:rsidRPr="008E6E95" w:rsidRDefault="00053CC6" w:rsidP="00D16774">
      <w:pPr>
        <w:pStyle w:val="af5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МЕТОДИЧЕСКОЕ И МАТЕРИАЛЬНО-ТЕХНИЧЕСКОЕ ОБЕСПЕЧЕНИЕ</w:t>
      </w:r>
    </w:p>
    <w:p w14:paraId="610B3B2F" w14:textId="77777777" w:rsidR="00E0264E" w:rsidRPr="008E6E95" w:rsidRDefault="00E026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EA51F8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E95">
        <w:rPr>
          <w:rFonts w:ascii="Times New Roman" w:eastAsia="Calibri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«Основы программирования на </w:t>
      </w:r>
      <w:r w:rsidRPr="008E6E95">
        <w:rPr>
          <w:rFonts w:ascii="Times New Roman" w:eastAsia="Calibri" w:hAnsi="Times New Roman" w:cs="Times New Roman"/>
          <w:sz w:val="24"/>
          <w:szCs w:val="24"/>
          <w:lang w:val="en-US"/>
        </w:rPr>
        <w:t>Java</w:t>
      </w:r>
      <w:r w:rsidRPr="008E6E95">
        <w:rPr>
          <w:rFonts w:ascii="Times New Roman" w:eastAsia="Calibri" w:hAnsi="Times New Roman" w:cs="Times New Roman"/>
          <w:sz w:val="24"/>
          <w:szCs w:val="24"/>
        </w:rPr>
        <w:t>» разработана с учетом современных требований к организации образовательного процесса.</w:t>
      </w:r>
    </w:p>
    <w:p w14:paraId="66574D0A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eastAsia="Calibri" w:hAnsi="Times New Roman" w:cs="Times New Roman"/>
          <w:sz w:val="24"/>
          <w:szCs w:val="24"/>
        </w:rPr>
        <w:t>Программа основана на постулатах личностно-ориентированного образования, особенностью которого является а</w:t>
      </w:r>
      <w:r w:rsidRPr="008E6E95">
        <w:rPr>
          <w:rFonts w:ascii="Times New Roman" w:hAnsi="Times New Roman" w:cs="Times New Roman"/>
          <w:sz w:val="24"/>
          <w:szCs w:val="24"/>
        </w:rPr>
        <w:t xml:space="preserve">ктуализация гуманитарных, </w:t>
      </w:r>
      <w:proofErr w:type="spellStart"/>
      <w:r w:rsidRPr="008E6E95">
        <w:rPr>
          <w:rFonts w:ascii="Times New Roman" w:hAnsi="Times New Roman" w:cs="Times New Roman"/>
          <w:sz w:val="24"/>
          <w:szCs w:val="24"/>
        </w:rPr>
        <w:t>человекообразующих</w:t>
      </w:r>
      <w:proofErr w:type="spellEnd"/>
      <w:r w:rsidRPr="008E6E95">
        <w:rPr>
          <w:rFonts w:ascii="Times New Roman" w:hAnsi="Times New Roman" w:cs="Times New Roman"/>
          <w:sz w:val="24"/>
          <w:szCs w:val="24"/>
        </w:rPr>
        <w:t xml:space="preserve"> функций обучения: сохранение и восстановление телесного и духовного здоровья, личной свободы, нравственности; </w:t>
      </w:r>
      <w:r w:rsidRPr="008E6E95">
        <w:rPr>
          <w:rFonts w:ascii="Times New Roman" w:eastAsia="Calibri" w:hAnsi="Times New Roman" w:cs="Times New Roman"/>
          <w:sz w:val="24"/>
          <w:szCs w:val="24"/>
        </w:rPr>
        <w:t>г</w:t>
      </w:r>
      <w:r w:rsidRPr="008E6E95">
        <w:rPr>
          <w:rFonts w:ascii="Times New Roman" w:hAnsi="Times New Roman" w:cs="Times New Roman"/>
          <w:sz w:val="24"/>
          <w:szCs w:val="24"/>
        </w:rPr>
        <w:t>уманный подход направлен не на формирование ребенка, а на обеспечение поддержки в его развитии, создание механизмов саморегуляции, саморазвития, адаптации, самозащиты, самовоспитания личности; акцентирование внимания не на вооружении ребенка знаниями и умениями, а его становлении, обретении им неповторимой индивидуальности, духовности, творческого начала; построение учебного процесса осуществляется на основе образовательных технологий, основными признаками которых является диалогичность, деятельностный творческий характер, поддержка индивидуального развития ребенка, предоставление ему необходимого пространства свободы, творчества и др.</w:t>
      </w:r>
    </w:p>
    <w:p w14:paraId="3E337072" w14:textId="77777777" w:rsidR="00E0264E" w:rsidRPr="008E6E95" w:rsidRDefault="00053CC6">
      <w:pPr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При проектировании программы учтены следующие педагогические принципы:</w:t>
      </w:r>
    </w:p>
    <w:p w14:paraId="566D89E6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i/>
          <w:sz w:val="24"/>
          <w:szCs w:val="24"/>
        </w:rPr>
      </w:pPr>
      <w:r w:rsidRPr="008E6E95">
        <w:rPr>
          <w:rFonts w:ascii="Times New Roman" w:hAnsi="Times New Roman" w:cs="Times New Roman"/>
          <w:i/>
          <w:sz w:val="24"/>
          <w:szCs w:val="24"/>
        </w:rPr>
        <w:t>научности и доступности обучения;</w:t>
      </w:r>
    </w:p>
    <w:p w14:paraId="43501725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i/>
          <w:sz w:val="24"/>
          <w:szCs w:val="24"/>
        </w:rPr>
        <w:t xml:space="preserve">упорядоченности педагогического процесса </w:t>
      </w:r>
      <w:r w:rsidRPr="008E6E95">
        <w:rPr>
          <w:rFonts w:ascii="Times New Roman" w:hAnsi="Times New Roman" w:cs="Times New Roman"/>
          <w:sz w:val="24"/>
          <w:szCs w:val="24"/>
        </w:rPr>
        <w:t>(целостности, систематичности, последовательности), что означает достижение единства и взаимосвязи между всеми компонентами педагогического процесса;</w:t>
      </w:r>
    </w:p>
    <w:p w14:paraId="7294B111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proofErr w:type="spellStart"/>
      <w:r w:rsidRPr="008E6E95">
        <w:rPr>
          <w:rFonts w:ascii="Times New Roman" w:hAnsi="Times New Roman" w:cs="Times New Roman"/>
          <w:i/>
          <w:sz w:val="24"/>
          <w:szCs w:val="24"/>
        </w:rPr>
        <w:t>природосообразности</w:t>
      </w:r>
      <w:proofErr w:type="spellEnd"/>
      <w:r w:rsidRPr="008E6E95">
        <w:rPr>
          <w:rFonts w:ascii="Times New Roman" w:hAnsi="Times New Roman" w:cs="Times New Roman"/>
          <w:sz w:val="24"/>
          <w:szCs w:val="24"/>
        </w:rPr>
        <w:t>, т.е. образовательный процесс проектируется с учетом возрастных, гендерных и индивидуальных особенностей обучающихся;</w:t>
      </w:r>
    </w:p>
    <w:p w14:paraId="4D59D615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i/>
          <w:sz w:val="24"/>
          <w:szCs w:val="24"/>
        </w:rPr>
        <w:t>гуманизации</w:t>
      </w:r>
      <w:r w:rsidRPr="008E6E95">
        <w:rPr>
          <w:rFonts w:ascii="Times New Roman" w:hAnsi="Times New Roman" w:cs="Times New Roman"/>
          <w:sz w:val="24"/>
          <w:szCs w:val="24"/>
        </w:rPr>
        <w:t xml:space="preserve"> - педагогический процесс строится на полном признании гражданских прав ребенка и уважения к нему;</w:t>
      </w:r>
    </w:p>
    <w:p w14:paraId="0A76B5AE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i/>
          <w:sz w:val="24"/>
          <w:szCs w:val="24"/>
        </w:rPr>
        <w:t>демократизации -</w:t>
      </w:r>
      <w:r w:rsidRPr="008E6E95">
        <w:rPr>
          <w:rFonts w:ascii="Times New Roman" w:hAnsi="Times New Roman" w:cs="Times New Roman"/>
          <w:sz w:val="24"/>
          <w:szCs w:val="24"/>
        </w:rPr>
        <w:t xml:space="preserve"> предоставление всем участникам образовательного процесса свободы для саморазвития, саморегуляции, самоопределения, самообучения, самовоспитания;</w:t>
      </w:r>
    </w:p>
    <w:p w14:paraId="072483B8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proofErr w:type="spellStart"/>
      <w:r w:rsidRPr="008E6E95">
        <w:rPr>
          <w:rFonts w:ascii="Times New Roman" w:hAnsi="Times New Roman" w:cs="Times New Roman"/>
          <w:i/>
          <w:sz w:val="24"/>
          <w:szCs w:val="24"/>
        </w:rPr>
        <w:t>культуросообразности</w:t>
      </w:r>
      <w:proofErr w:type="spellEnd"/>
      <w:r w:rsidRPr="008E6E95">
        <w:rPr>
          <w:rFonts w:ascii="Times New Roman" w:hAnsi="Times New Roman" w:cs="Times New Roman"/>
          <w:sz w:val="24"/>
          <w:szCs w:val="24"/>
        </w:rPr>
        <w:t xml:space="preserve"> - максимальное использование в образовательном процессе той культурной среды, в которой находится МБУ ДО ДТДМ;</w:t>
      </w:r>
    </w:p>
    <w:p w14:paraId="1EDDE377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i/>
          <w:sz w:val="24"/>
          <w:szCs w:val="24"/>
        </w:rPr>
        <w:t>принципа единства и непротиворечивости действий учебного заведения и образа жизни учащихся</w:t>
      </w:r>
      <w:r w:rsidRPr="008E6E95">
        <w:rPr>
          <w:rFonts w:ascii="Times New Roman" w:hAnsi="Times New Roman" w:cs="Times New Roman"/>
          <w:sz w:val="24"/>
          <w:szCs w:val="24"/>
        </w:rPr>
        <w:t>, что способствует установлению взаимосвязей между сферами жизни обучающихся;</w:t>
      </w:r>
    </w:p>
    <w:p w14:paraId="416C19DB" w14:textId="77777777" w:rsidR="00E0264E" w:rsidRPr="008E6E95" w:rsidRDefault="00053CC6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i/>
          <w:sz w:val="24"/>
          <w:szCs w:val="24"/>
        </w:rPr>
        <w:t>принцип дифференциации</w:t>
      </w:r>
      <w:r w:rsidRPr="008E6E95">
        <w:rPr>
          <w:rFonts w:ascii="Times New Roman" w:hAnsi="Times New Roman" w:cs="Times New Roman"/>
          <w:sz w:val="24"/>
          <w:szCs w:val="24"/>
        </w:rPr>
        <w:t xml:space="preserve"> реализуется на всех годах обучения посредством индивидуальных дифференцированных заданий и упражнений.</w:t>
      </w:r>
    </w:p>
    <w:p w14:paraId="6B28C74A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Программа построена так же на принципах </w:t>
      </w:r>
      <w:r w:rsidRPr="008E6E95">
        <w:rPr>
          <w:rFonts w:ascii="Times New Roman" w:hAnsi="Times New Roman" w:cs="Times New Roman"/>
          <w:i/>
          <w:sz w:val="24"/>
          <w:szCs w:val="24"/>
        </w:rPr>
        <w:t>погружения в среду визуального программирования.</w:t>
      </w:r>
      <w:r w:rsidRPr="008E6E95">
        <w:rPr>
          <w:rFonts w:ascii="Times New Roman" w:hAnsi="Times New Roman" w:cs="Times New Roman"/>
          <w:sz w:val="24"/>
          <w:szCs w:val="24"/>
        </w:rPr>
        <w:t xml:space="preserve"> Обучающиеся вначале изучают основы алгоритмизации и программирования с помощью специального </w:t>
      </w:r>
      <w:proofErr w:type="spellStart"/>
      <w:r w:rsidRPr="008E6E95">
        <w:rPr>
          <w:rFonts w:ascii="Times New Roman" w:hAnsi="Times New Roman" w:cs="Times New Roman"/>
          <w:sz w:val="24"/>
          <w:szCs w:val="24"/>
        </w:rPr>
        <w:t>on-line</w:t>
      </w:r>
      <w:proofErr w:type="spellEnd"/>
      <w:r w:rsidRPr="008E6E95">
        <w:rPr>
          <w:rFonts w:ascii="Times New Roman" w:hAnsi="Times New Roman" w:cs="Times New Roman"/>
          <w:sz w:val="24"/>
          <w:szCs w:val="24"/>
        </w:rPr>
        <w:t xml:space="preserve"> тренажёра, затем, на практических примерах, разбирая реальные существующие задачи, выполняя на каждом занятии учебные проекты, и, наконец, получают практический опыт командной работы над итоговым проектом-приложением с последующей «публичной» защитой проекта.</w:t>
      </w:r>
    </w:p>
    <w:p w14:paraId="16724ED5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В процессе реализации программы используются</w:t>
      </w:r>
      <w:r w:rsidRPr="008E6E95">
        <w:rPr>
          <w:rFonts w:ascii="Times New Roman" w:hAnsi="Times New Roman" w:cs="Times New Roman"/>
          <w:b/>
          <w:sz w:val="24"/>
          <w:szCs w:val="24"/>
        </w:rPr>
        <w:t xml:space="preserve"> педагогические технологии</w:t>
      </w:r>
      <w:r w:rsidRPr="008E6E95">
        <w:rPr>
          <w:rFonts w:ascii="Times New Roman" w:hAnsi="Times New Roman" w:cs="Times New Roman"/>
          <w:sz w:val="24"/>
          <w:szCs w:val="24"/>
        </w:rPr>
        <w:t xml:space="preserve"> личностно-ориентированного образования, сотрудничества, индивидуального, дифференцированного, компетентностного подходов, проектно-исследовательская, проблемного обучения, рефлексивная, и др.</w:t>
      </w:r>
    </w:p>
    <w:p w14:paraId="3A46F90D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В целях обеспечения целостного характера педагогической деятельности при реализации данной образовательной программы, предусмотрены мероприятия психолого-педагогического сопровождения: диагностические исследования совместно с педагогами-психологами МБУ ДО ДТДМ.</w:t>
      </w:r>
    </w:p>
    <w:p w14:paraId="4FCD3FFD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 xml:space="preserve">Таким образом, основными компонентами образовательного процесса при реализации данной образовательной программы являются: </w:t>
      </w:r>
    </w:p>
    <w:p w14:paraId="101CA5B4" w14:textId="77777777" w:rsidR="00E0264E" w:rsidRPr="008E6E95" w:rsidRDefault="00053CC6">
      <w:pPr>
        <w:pStyle w:val="a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практический компонент, направленный на формирование у учащихся практических знаний и умений;</w:t>
      </w:r>
    </w:p>
    <w:p w14:paraId="360DA73C" w14:textId="77777777" w:rsidR="00E0264E" w:rsidRPr="008E6E95" w:rsidRDefault="00053CC6">
      <w:pPr>
        <w:pStyle w:val="a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компонент самостоятельности, пронизывающий все сферы и виды деятельности, способствующий воспитанию самостоятельной личности;</w:t>
      </w:r>
    </w:p>
    <w:p w14:paraId="44D56F28" w14:textId="77777777" w:rsidR="00E0264E" w:rsidRPr="008E6E95" w:rsidRDefault="00053CC6">
      <w:pPr>
        <w:pStyle w:val="a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lastRenderedPageBreak/>
        <w:t xml:space="preserve">творческий компонент, направленный на развитие у учащихся творческих компетенций и творческого подхода к своей деятельности; </w:t>
      </w:r>
    </w:p>
    <w:p w14:paraId="4B161A83" w14:textId="77777777" w:rsidR="00E0264E" w:rsidRPr="008E6E95" w:rsidRDefault="00053CC6">
      <w:pPr>
        <w:pStyle w:val="a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исследовательский, направленный на формирование научного мировоззрения, исследовательского отношения к окружающему миру, развивающий способности к анализу, альтернативному мышлению в выборе различных способов деятельности.</w:t>
      </w:r>
    </w:p>
    <w:p w14:paraId="2A03EA49" w14:textId="77777777" w:rsidR="00E0264E" w:rsidRPr="008E6E95" w:rsidRDefault="00053CC6">
      <w:pPr>
        <w:pStyle w:val="af5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E95">
        <w:rPr>
          <w:rFonts w:ascii="Times New Roman" w:eastAsia="Calibri" w:hAnsi="Times New Roman" w:cs="Times New Roman"/>
          <w:sz w:val="24"/>
          <w:szCs w:val="24"/>
        </w:rPr>
        <w:t>Педагогические методы и приемы, применяемые при освоении данной программы, способствуют комплексному решению педагогических задач по созданию творческой, развивающей среды для обучающихся.</w:t>
      </w:r>
    </w:p>
    <w:p w14:paraId="733FAC10" w14:textId="77777777" w:rsidR="00E0264E" w:rsidRPr="008E6E95" w:rsidRDefault="00053CC6">
      <w:pPr>
        <w:pStyle w:val="ae"/>
        <w:shd w:val="clear" w:color="auto" w:fill="FFFFFF"/>
        <w:spacing w:beforeAutospacing="0" w:after="0" w:afterAutospacing="0"/>
        <w:ind w:firstLine="709"/>
        <w:jc w:val="both"/>
      </w:pPr>
      <w:r w:rsidRPr="008E6E95">
        <w:rPr>
          <w:color w:val="000000"/>
        </w:rPr>
        <w:t>Метод проектов обеспечивает вариативность учебного процесса с учетом уровня подготовки, интересов обучающихся и предполагает решение проблемы, предусматривающей, с одной стороны, использование разнообразных методов, средств обучения, а с другой - интегрирование знаний, умений из различных областей науки, техники, технологии, творческих областей.</w:t>
      </w:r>
      <w:r w:rsidRPr="008E6E95">
        <w:t xml:space="preserve"> Разработка технологической карты, составление технического паспорта, сборка и построение алгоритма поведения модели позволяет учащимся самостоятельно освоить целый набор знаний из разных областей, в том числе робототехники, электроники, механики, программирования, что способствует повышению интереса к быстроразвивающейся науке робототехнике.</w:t>
      </w:r>
      <w:r w:rsidRPr="008E6E95">
        <w:rPr>
          <w:i/>
        </w:rPr>
        <w:t xml:space="preserve"> </w:t>
      </w:r>
    </w:p>
    <w:p w14:paraId="6CB8CED5" w14:textId="77777777" w:rsidR="00E0264E" w:rsidRPr="008E6E95" w:rsidRDefault="00053CC6">
      <w:pPr>
        <w:pStyle w:val="ae"/>
        <w:shd w:val="clear" w:color="auto" w:fill="FFFFFF"/>
        <w:spacing w:beforeAutospacing="0" w:after="0" w:afterAutospacing="0"/>
        <w:ind w:firstLine="709"/>
        <w:jc w:val="both"/>
      </w:pPr>
      <w:r w:rsidRPr="008E6E95">
        <w:t>Каждый проект осуществляется под руководством педагога, который оказывает помощь в определении темы и разработке структуры проекта, дает рекомендации по подготовке, выбору средств проектирования, обсуждает этапы его реализации. Роль педагога сводится к оказанию методической помощи, а каждый обучающийся учится работать самостоятельно, получать новые знания и использовать уже имеющиеся, творчески подходить к выполнению заданий и представлять свои работы.</w:t>
      </w:r>
    </w:p>
    <w:p w14:paraId="08E3A650" w14:textId="77777777" w:rsidR="00E0264E" w:rsidRPr="008E6E95" w:rsidRDefault="00E0264E">
      <w:pPr>
        <w:pStyle w:val="ae"/>
        <w:shd w:val="clear" w:color="auto" w:fill="FFFFFF"/>
        <w:spacing w:beforeAutospacing="0" w:after="0" w:afterAutospacing="0"/>
        <w:ind w:firstLine="709"/>
        <w:jc w:val="both"/>
      </w:pPr>
    </w:p>
    <w:p w14:paraId="2E5FD6B2" w14:textId="77777777" w:rsidR="00E0264E" w:rsidRPr="008E6E95" w:rsidRDefault="00053CC6" w:rsidP="00D167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Классификация занятий по дидактической цели</w:t>
      </w:r>
    </w:p>
    <w:tbl>
      <w:tblPr>
        <w:tblW w:w="9490" w:type="dxa"/>
        <w:tblInd w:w="6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405"/>
        <w:gridCol w:w="4407"/>
        <w:gridCol w:w="4678"/>
      </w:tblGrid>
      <w:tr w:rsidR="00E0264E" w:rsidRPr="008E6E95" w14:paraId="523D5AE0" w14:textId="77777777" w:rsidTr="00D16774">
        <w:trPr>
          <w:trHeight w:val="615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C330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F18AB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Классификация занятий по дидактической цели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232A4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</w:tr>
      <w:tr w:rsidR="00E0264E" w:rsidRPr="008E6E95" w14:paraId="0090A2EB" w14:textId="77777777">
        <w:trPr>
          <w:trHeight w:val="17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41E0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1459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Изучение и первичное закрепление нового учебного материала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8C0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Фронтальная, индивидуальная</w:t>
            </w:r>
          </w:p>
        </w:tc>
      </w:tr>
      <w:tr w:rsidR="00E0264E" w:rsidRPr="008E6E95" w14:paraId="271B3425" w14:textId="77777777">
        <w:trPr>
          <w:trHeight w:val="17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6B1A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AAB9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Комплексное применение знаний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677B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Индивидуальная, коллективная, групповая</w:t>
            </w:r>
          </w:p>
        </w:tc>
      </w:tr>
      <w:tr w:rsidR="00E0264E" w:rsidRPr="008E6E95" w14:paraId="76EE5A93" w14:textId="77777777">
        <w:trPr>
          <w:trHeight w:val="17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C3DA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694E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A215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Индивидуальная, фронтальная</w:t>
            </w:r>
          </w:p>
        </w:tc>
      </w:tr>
      <w:tr w:rsidR="00E0264E" w:rsidRPr="008E6E95" w14:paraId="1931B53C" w14:textId="77777777">
        <w:trPr>
          <w:trHeight w:val="17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5B44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2A2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8585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</w:t>
            </w:r>
          </w:p>
        </w:tc>
      </w:tr>
      <w:tr w:rsidR="00E0264E" w:rsidRPr="008E6E95" w14:paraId="64264694" w14:textId="77777777">
        <w:trPr>
          <w:trHeight w:val="126"/>
        </w:trPr>
        <w:tc>
          <w:tcPr>
            <w:tcW w:w="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2780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40F2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Контроль и коррекция знаний и умений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CD6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Индивидуальная, групповая</w:t>
            </w:r>
          </w:p>
        </w:tc>
      </w:tr>
    </w:tbl>
    <w:p w14:paraId="2B6E8B56" w14:textId="77777777" w:rsidR="00E0264E" w:rsidRPr="008E6E95" w:rsidRDefault="00E0264E">
      <w:pPr>
        <w:pStyle w:val="ae"/>
        <w:shd w:val="clear" w:color="auto" w:fill="FFFFFF"/>
        <w:spacing w:beforeAutospacing="0" w:after="0" w:afterAutospacing="0"/>
        <w:ind w:firstLine="709"/>
        <w:jc w:val="both"/>
      </w:pPr>
    </w:p>
    <w:p w14:paraId="4AE4277A" w14:textId="77777777" w:rsidR="00E0264E" w:rsidRPr="008E6E95" w:rsidRDefault="00053C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6E9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Мониторинг образовательных результатов осуществляется посредством педагогического наблюдения в процессе выполнения обучающимися практических заданий.</w:t>
      </w:r>
    </w:p>
    <w:p w14:paraId="2DCB46DE" w14:textId="77777777" w:rsidR="00E0264E" w:rsidRPr="008E6E95" w:rsidRDefault="00053CC6">
      <w:pPr>
        <w:pStyle w:val="ae"/>
        <w:shd w:val="clear" w:color="auto" w:fill="FFFFFF"/>
        <w:spacing w:beforeAutospacing="0" w:after="0" w:afterAutospacing="0"/>
        <w:ind w:firstLine="709"/>
        <w:jc w:val="both"/>
      </w:pPr>
      <w:r w:rsidRPr="008E6E95">
        <w:t xml:space="preserve">Предусматриваются различные формы подведения итогов реализации образовательной программы: </w:t>
      </w:r>
    </w:p>
    <w:p w14:paraId="6A6A7A6D" w14:textId="77777777" w:rsidR="00E0264E" w:rsidRPr="008E6E95" w:rsidRDefault="00053CC6">
      <w:pPr>
        <w:pStyle w:val="ae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</w:pPr>
      <w:r w:rsidRPr="008E6E95">
        <w:t xml:space="preserve">выставка, </w:t>
      </w:r>
    </w:p>
    <w:p w14:paraId="11E7A841" w14:textId="77777777" w:rsidR="00E0264E" w:rsidRPr="008E6E95" w:rsidRDefault="00053CC6">
      <w:pPr>
        <w:pStyle w:val="ae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</w:pPr>
      <w:r w:rsidRPr="008E6E95">
        <w:t xml:space="preserve">соревнование, </w:t>
      </w:r>
    </w:p>
    <w:p w14:paraId="7F2E745D" w14:textId="77777777" w:rsidR="00E0264E" w:rsidRPr="008E6E95" w:rsidRDefault="00053CC6">
      <w:pPr>
        <w:pStyle w:val="ae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</w:pPr>
      <w:r w:rsidRPr="008E6E95">
        <w:t xml:space="preserve">внутригрупповой конкурс, </w:t>
      </w:r>
    </w:p>
    <w:p w14:paraId="3433212D" w14:textId="77777777" w:rsidR="00E0264E" w:rsidRPr="008E6E95" w:rsidRDefault="00053CC6">
      <w:pPr>
        <w:pStyle w:val="ae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</w:pPr>
      <w:r w:rsidRPr="008E6E95">
        <w:t>участие в олимпиадах, соревнованиях,</w:t>
      </w:r>
    </w:p>
    <w:p w14:paraId="288C8BE6" w14:textId="77777777" w:rsidR="00E0264E" w:rsidRPr="008E6E95" w:rsidRDefault="00053CC6">
      <w:pPr>
        <w:pStyle w:val="ae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</w:pPr>
      <w:r w:rsidRPr="008E6E95">
        <w:t>учебно-исследовательских конференциях,</w:t>
      </w:r>
    </w:p>
    <w:p w14:paraId="32DFB426" w14:textId="77777777" w:rsidR="00E0264E" w:rsidRPr="008E6E95" w:rsidRDefault="00053CC6">
      <w:pPr>
        <w:pStyle w:val="ae"/>
        <w:numPr>
          <w:ilvl w:val="0"/>
          <w:numId w:val="11"/>
        </w:numPr>
        <w:shd w:val="clear" w:color="auto" w:fill="FFFFFF"/>
        <w:spacing w:beforeAutospacing="0" w:after="0" w:afterAutospacing="0"/>
        <w:ind w:left="0" w:firstLine="709"/>
        <w:jc w:val="both"/>
      </w:pPr>
      <w:r w:rsidRPr="008E6E95">
        <w:t>презентация проектов обучающихся.</w:t>
      </w:r>
    </w:p>
    <w:p w14:paraId="4B0ED51E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Материально-технические условия реализации</w:t>
      </w:r>
    </w:p>
    <w:p w14:paraId="1312CC66" w14:textId="77777777" w:rsidR="00E0264E" w:rsidRPr="008E6E95" w:rsidRDefault="00053C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sz w:val="24"/>
          <w:szCs w:val="24"/>
        </w:rPr>
        <w:t>Для реализации ДОП необходимо следующее оборудование:</w:t>
      </w:r>
    </w:p>
    <w:p w14:paraId="53381921" w14:textId="77777777" w:rsidR="00E0264E" w:rsidRPr="008E6E95" w:rsidRDefault="00053CC6">
      <w:pPr>
        <w:shd w:val="clear" w:color="auto" w:fill="FFFFFF"/>
        <w:tabs>
          <w:tab w:val="left" w:pos="-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Требования к помещению:</w:t>
      </w:r>
    </w:p>
    <w:p w14:paraId="2A28EA0C" w14:textId="77777777" w:rsidR="00E0264E" w:rsidRPr="008E6E95" w:rsidRDefault="00053CC6">
      <w:pPr>
        <w:numPr>
          <w:ilvl w:val="0"/>
          <w:numId w:val="14"/>
        </w:numPr>
        <w:shd w:val="clear" w:color="auto" w:fill="FFFFFF"/>
        <w:tabs>
          <w:tab w:val="left" w:pos="-113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компьютерный класс, отвечающий требованиям СанПиН для учреждений дополнительного образования;</w:t>
      </w:r>
    </w:p>
    <w:p w14:paraId="7EA786C7" w14:textId="77777777" w:rsidR="00E0264E" w:rsidRPr="008E6E95" w:rsidRDefault="00053CC6">
      <w:pPr>
        <w:numPr>
          <w:ilvl w:val="0"/>
          <w:numId w:val="14"/>
        </w:numPr>
        <w:shd w:val="clear" w:color="auto" w:fill="FFFFFF"/>
        <w:tabs>
          <w:tab w:val="left" w:pos="-113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 с 12 рабочими местами для обучающихся, рабочим местом преподавателя;</w:t>
      </w:r>
    </w:p>
    <w:p w14:paraId="7BEA77E0" w14:textId="77777777" w:rsidR="00E0264E" w:rsidRPr="008E6E95" w:rsidRDefault="00053CC6">
      <w:pPr>
        <w:numPr>
          <w:ilvl w:val="0"/>
          <w:numId w:val="14"/>
        </w:numPr>
        <w:shd w:val="clear" w:color="auto" w:fill="FFFFFF"/>
        <w:tabs>
          <w:tab w:val="left" w:pos="-113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качественное освещение.</w:t>
      </w:r>
    </w:p>
    <w:tbl>
      <w:tblPr>
        <w:tblStyle w:val="5"/>
        <w:tblW w:w="10256" w:type="dxa"/>
        <w:tblInd w:w="120" w:type="dxa"/>
        <w:tblLayout w:type="fixed"/>
        <w:tblLook w:val="0400" w:firstRow="0" w:lastRow="0" w:firstColumn="0" w:lastColumn="0" w:noHBand="0" w:noVBand="1"/>
      </w:tblPr>
      <w:tblGrid>
        <w:gridCol w:w="3305"/>
        <w:gridCol w:w="4933"/>
        <w:gridCol w:w="2018"/>
      </w:tblGrid>
      <w:tr w:rsidR="00E0264E" w:rsidRPr="008E6E95" w14:paraId="4FE2D9B5" w14:textId="77777777" w:rsidTr="008E6E95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C8AE" w14:textId="77777777" w:rsidR="00E0264E" w:rsidRPr="008E6E95" w:rsidRDefault="00053CC6" w:rsidP="008E6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Наименование оборудования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0A23E" w14:textId="77777777" w:rsidR="00E0264E" w:rsidRPr="008E6E95" w:rsidRDefault="00053CC6" w:rsidP="008E6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Назначение/краткое описание функционала оборудования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CEB5" w14:textId="77777777" w:rsidR="00E0264E" w:rsidRPr="008E6E95" w:rsidRDefault="00053CC6" w:rsidP="008E6E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шт.</w:t>
            </w:r>
          </w:p>
        </w:tc>
      </w:tr>
      <w:tr w:rsidR="00E0264E" w:rsidRPr="008E6E95" w14:paraId="03B69A76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DA6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Основное оборудование</w:t>
            </w:r>
          </w:p>
        </w:tc>
      </w:tr>
      <w:tr w:rsidR="00E0264E" w:rsidRPr="008E6E95" w14:paraId="238E22F1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54F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849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Intel Core i5, 8 </w:t>
            </w: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Гб</w:t>
            </w: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ОЗУ</w:t>
            </w: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500 </w:t>
            </w: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Гб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0D1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020BA817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4D7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Планшеты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C1B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Samsung Galaxy Tab A</w:t>
            </w: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tive</w:t>
            </w:r>
            <w:proofErr w:type="spellEnd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2 8.0 SM-T395 16GB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C61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4D43E646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1E0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8915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27`` AOC i2790PQU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9A3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113B6062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E62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D83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lenovo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77B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52C86224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577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Мышь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04C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lenovo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7DD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54C754DF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F26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Наушники полноразмерные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D51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Sennheiser</w:t>
            </w:r>
            <w:proofErr w:type="spellEnd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HD 206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FF5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494C0D7F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D0F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Графическая станция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96E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P330 Tower 400W, Core i7-8700, 2x8GB RAM, 256GB SSD, 1TB SATA, DVDRW, GeForce GTX1060 6GB, USB Mouse/Keyboard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DE6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22A066CC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AE5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D92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APC </w:t>
            </w: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Back-UPS</w:t>
            </w:r>
            <w:proofErr w:type="spellEnd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1100VA, CIS BX1100CI-RS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84F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0264E" w:rsidRPr="008E6E95" w14:paraId="20CC7450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77F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Демонстрационное оборудование</w:t>
            </w:r>
          </w:p>
        </w:tc>
      </w:tr>
      <w:tr w:rsidR="00E0264E" w:rsidRPr="008E6E95" w14:paraId="52268367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F28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Интерактивная панель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501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MultiBoard</w:t>
            </w:r>
            <w:proofErr w:type="spellEnd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C37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4F6463F8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DCF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МФУ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B5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Canon i-SENSYS MF421dw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278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4DEC3834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EE5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Крепление для интерактивной панели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8A3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Prestigio</w:t>
            </w:r>
            <w:proofErr w:type="spellEnd"/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PMBWMK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87E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0D27C8AD" w14:textId="77777777"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FED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Графическая станция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DFF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Lenovo P330 Tower 400W, Core i7-8700, 2x16GB RAM, 256GB SSD, 4TB SATA, DVDRW, GeForce GTX1080 8GB, USB Mouse/Keyboard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9FC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264E" w:rsidRPr="008E6E95" w14:paraId="1DE533EA" w14:textId="77777777">
        <w:tc>
          <w:tcPr>
            <w:tcW w:w="10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427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 в интернет не менее 10 Мбит/с на класс</w:t>
            </w:r>
          </w:p>
        </w:tc>
      </w:tr>
    </w:tbl>
    <w:p w14:paraId="45007DA6" w14:textId="77777777" w:rsidR="00D16774" w:rsidRPr="008E6E95" w:rsidRDefault="00D16774" w:rsidP="00D167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Toc19438743"/>
    </w:p>
    <w:p w14:paraId="514A0D68" w14:textId="1850D5B4" w:rsidR="00E0264E" w:rsidRPr="008E6E95" w:rsidRDefault="00053CC6" w:rsidP="00D16774">
      <w:pPr>
        <w:pStyle w:val="af5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  <w:bookmarkEnd w:id="7"/>
    </w:p>
    <w:p w14:paraId="20F120D4" w14:textId="77777777" w:rsidR="00E0264E" w:rsidRPr="008E6E95" w:rsidRDefault="00053CC6" w:rsidP="00D167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sz w:val="24"/>
          <w:szCs w:val="24"/>
        </w:rPr>
        <w:t>Нормативно-правовые документы:</w:t>
      </w:r>
    </w:p>
    <w:p w14:paraId="5D853AE2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Государственная программа Российской Федерации «Развитие образования» на 2019-2025 г, утвержденная Постановлением Правительства Российской Федерации от 26 декабря 2017 года № 1642 (ред. </w:t>
      </w:r>
      <w:proofErr w:type="gramStart"/>
      <w:r w:rsidRPr="008E6E95">
        <w:rPr>
          <w:color w:val="auto"/>
        </w:rPr>
        <w:t>от  15.03.2021</w:t>
      </w:r>
      <w:proofErr w:type="gramEnd"/>
      <w:r w:rsidRPr="008E6E95">
        <w:rPr>
          <w:color w:val="auto"/>
        </w:rPr>
        <w:t xml:space="preserve">). </w:t>
      </w:r>
    </w:p>
    <w:p w14:paraId="5B30D015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Приказ </w:t>
      </w:r>
      <w:r w:rsidRPr="008E6E95">
        <w:t>Министерства просвещения Российской Федерации №467 от 03.09.2019 г. «Об утверждении Целевой модели развития региональных систем дополнительного образования».</w:t>
      </w:r>
    </w:p>
    <w:p w14:paraId="7AABA99D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t>Распоряжение Министерства просвещения Российской Федерации №Р-126 от 21.06.2021 г. «Об утверждении ведомственной целевой программы «Развитие дополнительного образования детей, выявление и поддержка лиц, проявивших выдающиеся способности».</w:t>
      </w:r>
    </w:p>
    <w:p w14:paraId="2696F322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>Государственная программа Ростовской области «Развитие образования», утверждена постановлением Правительства Ростовской области от 17.10.2018 № 646 (с изменениями на 28 декабря 2020 года).</w:t>
      </w:r>
    </w:p>
    <w:p w14:paraId="07FA2603" w14:textId="77777777" w:rsidR="00E0264E" w:rsidRPr="008E6E95" w:rsidRDefault="00053CC6" w:rsidP="00D16774">
      <w:pPr>
        <w:pStyle w:val="af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Конвенция о правах ребенка (принята резолюцией 44/25 Генеральной Ассамблеи от 20 ноября 1989 г.) — URL: </w:t>
      </w:r>
      <w:hyperlink r:id="rId9">
        <w:r w:rsidRPr="008E6E95">
          <w:rPr>
            <w:rFonts w:ascii="Times New Roman" w:hAnsi="Times New Roman" w:cs="Times New Roman"/>
            <w:sz w:val="24"/>
            <w:szCs w:val="24"/>
          </w:rPr>
          <w:t>http://www.un.org/ru/documents/decl_conv/conventions/childcon.shtml</w:t>
        </w:r>
      </w:hyperlink>
      <w:r w:rsidRPr="008E6E95">
        <w:rPr>
          <w:rFonts w:ascii="Times New Roman" w:hAnsi="Times New Roman" w:cs="Times New Roman"/>
          <w:sz w:val="24"/>
          <w:szCs w:val="24"/>
        </w:rPr>
        <w:t>.</w:t>
      </w:r>
    </w:p>
    <w:p w14:paraId="2290FF95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Концепция развития дополнительного образования детей до 2030 года, утвержденная распоряжением Правительства Российской Федерации от 31 марта 2022 г. № 678-р. </w:t>
      </w:r>
    </w:p>
    <w:p w14:paraId="2FA9BD57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Национальный проект «Образование», утвержденный на заседании президиума Совета при Президенте Российской Федерации по стратегическому развитию и национальным проектам (протокол от 24 декабря 2018 г. № 16). </w:t>
      </w:r>
    </w:p>
    <w:p w14:paraId="1DD16DA7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Постановление Правительства Российской Федерации от 31 октября 2018 г. № 1288 (ред. от 10.07.2020, № 1019) «Об организации проектной деятельности в Правительстве Российской Федерации». </w:t>
      </w:r>
    </w:p>
    <w:p w14:paraId="0668583E" w14:textId="77777777" w:rsidR="00E0264E" w:rsidRPr="008E6E95" w:rsidRDefault="00053CC6" w:rsidP="00D16774">
      <w:pPr>
        <w:pStyle w:val="af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lastRenderedPageBreak/>
        <w:t xml:space="preserve">Приказ Министерства просвещения Российской Федерации от 9 ноября 2018 г. № 196 (ред. от 30.09.2020 г.)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14:paraId="6C0DFB51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>Приказ Министерства просвещения Российской Федерации от 30 сентября 2020 г. № 533</w:t>
      </w:r>
      <w:r w:rsidRPr="008E6E95">
        <w:rPr>
          <w:shd w:val="clear" w:color="auto" w:fill="FFFFFF"/>
        </w:rPr>
        <w:t xml:space="preserve">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 </w:t>
      </w:r>
      <w:r w:rsidRPr="008E6E95">
        <w:rPr>
          <w:bCs/>
          <w:shd w:val="clear" w:color="auto" w:fill="FFFFFF"/>
        </w:rPr>
        <w:t>приказом</w:t>
      </w:r>
      <w:r w:rsidRPr="008E6E95">
        <w:rPr>
          <w:shd w:val="clear" w:color="auto" w:fill="FFFFFF"/>
        </w:rPr>
        <w:t> </w:t>
      </w:r>
      <w:r w:rsidRPr="008E6E95">
        <w:rPr>
          <w:bCs/>
          <w:shd w:val="clear" w:color="auto" w:fill="FFFFFF"/>
        </w:rPr>
        <w:t>Министерства</w:t>
      </w:r>
      <w:r w:rsidRPr="008E6E95">
        <w:rPr>
          <w:shd w:val="clear" w:color="auto" w:fill="FFFFFF"/>
        </w:rPr>
        <w:t> </w:t>
      </w:r>
      <w:r w:rsidRPr="008E6E95">
        <w:rPr>
          <w:bCs/>
          <w:shd w:val="clear" w:color="auto" w:fill="FFFFFF"/>
        </w:rPr>
        <w:t>просвещения</w:t>
      </w:r>
      <w:r w:rsidRPr="008E6E95">
        <w:rPr>
          <w:shd w:val="clear" w:color="auto" w:fill="FFFFFF"/>
        </w:rPr>
        <w:t> </w:t>
      </w:r>
      <w:r w:rsidRPr="008E6E95">
        <w:rPr>
          <w:bCs/>
          <w:shd w:val="clear" w:color="auto" w:fill="FFFFFF"/>
        </w:rPr>
        <w:t>Российской</w:t>
      </w:r>
      <w:r w:rsidRPr="008E6E95">
        <w:rPr>
          <w:shd w:val="clear" w:color="auto" w:fill="FFFFFF"/>
        </w:rPr>
        <w:t> </w:t>
      </w:r>
      <w:r w:rsidRPr="008E6E95">
        <w:rPr>
          <w:bCs/>
          <w:shd w:val="clear" w:color="auto" w:fill="FFFFFF"/>
        </w:rPr>
        <w:t>Федерации</w:t>
      </w:r>
      <w:r w:rsidRPr="008E6E95">
        <w:rPr>
          <w:shd w:val="clear" w:color="auto" w:fill="FFFFFF"/>
        </w:rPr>
        <w:t> </w:t>
      </w:r>
      <w:r w:rsidRPr="008E6E95">
        <w:rPr>
          <w:bCs/>
          <w:shd w:val="clear" w:color="auto" w:fill="FFFFFF"/>
        </w:rPr>
        <w:t>от</w:t>
      </w:r>
      <w:r w:rsidRPr="008E6E95">
        <w:rPr>
          <w:shd w:val="clear" w:color="auto" w:fill="FFFFFF"/>
        </w:rPr>
        <w:t> 9 ноября 2018 </w:t>
      </w:r>
      <w:r w:rsidRPr="008E6E95">
        <w:rPr>
          <w:bCs/>
          <w:shd w:val="clear" w:color="auto" w:fill="FFFFFF"/>
        </w:rPr>
        <w:t>г</w:t>
      </w:r>
      <w:r w:rsidRPr="008E6E95">
        <w:rPr>
          <w:shd w:val="clear" w:color="auto" w:fill="FFFFFF"/>
        </w:rPr>
        <w:t>. </w:t>
      </w:r>
      <w:r w:rsidRPr="008E6E95">
        <w:rPr>
          <w:bCs/>
          <w:shd w:val="clear" w:color="auto" w:fill="FFFFFF"/>
        </w:rPr>
        <w:t>№</w:t>
      </w:r>
      <w:r w:rsidRPr="008E6E95">
        <w:rPr>
          <w:shd w:val="clear" w:color="auto" w:fill="FFFFFF"/>
        </w:rPr>
        <w:t> 196».</w:t>
      </w:r>
    </w:p>
    <w:p w14:paraId="6F6F467D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Приказ Министерства труда и социальной защиты Российской Федерации от 22 сентября 2021 г. N 652н н «Об утверждении профессионального стандарта «Педагог дополнительного образования детей и взрослых». </w:t>
      </w:r>
    </w:p>
    <w:p w14:paraId="1AF01130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Распоряжение Правительства Российской Федерации от 23.01.2021г. № 122-р «Об утверждении Плана основных мероприятий, проводимых в рамках Десятилетия детства, на период до 2027 года. </w:t>
      </w:r>
    </w:p>
    <w:p w14:paraId="06D027F2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>СанПиН 2.4.3648–20 «Санитарно-эпидемиологические требования к организациям воспитания, обучения, отдыха и оздоровления детей и молодежи», Утверждены постановлением Главного государственного санитарного врача Российской Федерации от 28.09.2020 № 28 (зарегистрировано Минюстом России 18.12.2020, регистрационный № 61573).</w:t>
      </w:r>
    </w:p>
    <w:p w14:paraId="7A9929A8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>Стратегическая инициатива «Новая модель системы дополнительного образования», одобренная Президентом Российской Федерации 27 мая 2015 г</w:t>
      </w:r>
    </w:p>
    <w:p w14:paraId="60DFFB74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Стратегия развития воспитания в Российской Федерации на период до 2025 года, утвержденная Распоряжением Правительства Российской Федерации от 29 мая 2015 г. № 996-р. </w:t>
      </w:r>
    </w:p>
    <w:p w14:paraId="0BBE80DD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Указ Президента Российской Федерации от 29 мая 2017 г. № 240 «Об объявлении в Российской Федерации Десятилетия детства». </w:t>
      </w:r>
    </w:p>
    <w:p w14:paraId="26624B18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rFonts w:eastAsia="Times New Roman"/>
          <w:color w:val="auto"/>
          <w:lang w:eastAsia="ru-RU"/>
        </w:rPr>
      </w:pPr>
      <w:r w:rsidRPr="008E6E95">
        <w:rPr>
          <w:rFonts w:eastAsia="Times New Roman"/>
          <w:color w:val="auto"/>
          <w:lang w:eastAsia="ru-RU"/>
        </w:rPr>
        <w:t xml:space="preserve">Указ Президента Российской Федерации от 21 июля 2020 г. № 474 «О национальных целях и стратегических задачах развития Российской Федерации на период до 2030 года». </w:t>
      </w:r>
    </w:p>
    <w:p w14:paraId="23E7A306" w14:textId="77777777" w:rsidR="00E0264E" w:rsidRPr="008E6E95" w:rsidRDefault="00053CC6" w:rsidP="00D16774">
      <w:pPr>
        <w:pStyle w:val="af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Федеральный закон от 29.12.2012 N 273-ФЗ (ред. от 24.03.2021) «Об образовании в Российской Федерации».</w:t>
      </w:r>
    </w:p>
    <w:p w14:paraId="0865E5B7" w14:textId="77777777" w:rsidR="00E0264E" w:rsidRPr="008E6E95" w:rsidRDefault="00053CC6" w:rsidP="00D16774">
      <w:pPr>
        <w:pStyle w:val="Default"/>
        <w:numPr>
          <w:ilvl w:val="0"/>
          <w:numId w:val="17"/>
        </w:numPr>
        <w:ind w:left="0" w:firstLine="709"/>
        <w:jc w:val="both"/>
        <w:rPr>
          <w:color w:val="auto"/>
        </w:rPr>
      </w:pPr>
      <w:r w:rsidRPr="008E6E95">
        <w:rPr>
          <w:color w:val="auto"/>
        </w:rPr>
        <w:t xml:space="preserve">Федеральный проект «Успех каждого ребенка», утвержденный президиумом Совета при Президенте Российской Федерации по стратегическому развитию и национальным проектам (протокол от 3 сентября 2018 года № 10). </w:t>
      </w:r>
    </w:p>
    <w:p w14:paraId="482A4A5D" w14:textId="77777777" w:rsidR="00E0264E" w:rsidRPr="008E6E95" w:rsidRDefault="00053CC6">
      <w:pPr>
        <w:keepNext/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sz w:val="24"/>
          <w:szCs w:val="24"/>
        </w:rPr>
        <w:t>Основная литература:</w:t>
      </w:r>
    </w:p>
    <w:p w14:paraId="1973A40F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 xml:space="preserve">Блох Д. </w:t>
      </w:r>
      <w:r w:rsidRPr="008E6E95">
        <w:rPr>
          <w:rFonts w:ascii="Times New Roman" w:hAnsi="Times New Roman" w:cs="Times New Roman"/>
          <w:bCs/>
          <w:sz w:val="24"/>
          <w:szCs w:val="24"/>
          <w:lang w:val="en-US"/>
        </w:rPr>
        <w:t>Java</w:t>
      </w:r>
      <w:r w:rsidRPr="008E6E95">
        <w:rPr>
          <w:rFonts w:ascii="Times New Roman" w:hAnsi="Times New Roman" w:cs="Times New Roman"/>
          <w:bCs/>
          <w:sz w:val="24"/>
          <w:szCs w:val="24"/>
        </w:rPr>
        <w:t>. «Эффективное программирование» – Лори., 2014 г.</w:t>
      </w:r>
    </w:p>
    <w:p w14:paraId="046997DD" w14:textId="77777777" w:rsidR="00E0264E" w:rsidRPr="008E6E95" w:rsidRDefault="00692550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10">
        <w:r w:rsidR="00053CC6" w:rsidRPr="008E6E9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Седжвик Р.</w:t>
        </w:r>
      </w:hyperlink>
      <w:r w:rsidR="00053CC6" w:rsidRPr="008E6E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11">
        <w:r w:rsidR="00053CC6" w:rsidRPr="008E6E95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Уэйн К</w:t>
        </w:r>
      </w:hyperlink>
      <w:r w:rsidR="00053CC6" w:rsidRPr="008E6E95">
        <w:rPr>
          <w:rFonts w:ascii="Times New Roman" w:hAnsi="Times New Roman" w:cs="Times New Roman"/>
          <w:sz w:val="24"/>
          <w:szCs w:val="24"/>
        </w:rPr>
        <w:t xml:space="preserve">. </w:t>
      </w:r>
      <w:r w:rsidR="00053CC6" w:rsidRPr="008E6E95">
        <w:rPr>
          <w:rFonts w:ascii="Times New Roman" w:hAnsi="Times New Roman" w:cs="Times New Roman"/>
          <w:bCs/>
          <w:sz w:val="24"/>
          <w:szCs w:val="24"/>
        </w:rPr>
        <w:t xml:space="preserve">«Алгоритмы на </w:t>
      </w:r>
      <w:r w:rsidR="00053CC6" w:rsidRPr="008E6E95">
        <w:rPr>
          <w:rFonts w:ascii="Times New Roman" w:hAnsi="Times New Roman" w:cs="Times New Roman"/>
          <w:bCs/>
          <w:sz w:val="24"/>
          <w:szCs w:val="24"/>
          <w:lang w:val="en-US"/>
        </w:rPr>
        <w:t>Java</w:t>
      </w:r>
      <w:r w:rsidR="00053CC6" w:rsidRPr="008E6E95">
        <w:rPr>
          <w:rFonts w:ascii="Times New Roman" w:hAnsi="Times New Roman" w:cs="Times New Roman"/>
          <w:bCs/>
          <w:sz w:val="24"/>
          <w:szCs w:val="24"/>
        </w:rPr>
        <w:t>» –Санкт-Петербург, Вильямс, 2016г.</w:t>
      </w:r>
    </w:p>
    <w:p w14:paraId="61F3A68A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E6E95">
        <w:rPr>
          <w:rFonts w:ascii="Times New Roman" w:hAnsi="Times New Roman" w:cs="Times New Roman"/>
          <w:bCs/>
          <w:sz w:val="24"/>
          <w:szCs w:val="24"/>
        </w:rPr>
        <w:t>Шилдт</w:t>
      </w:r>
      <w:proofErr w:type="spellEnd"/>
      <w:r w:rsidRPr="008E6E95">
        <w:rPr>
          <w:rFonts w:ascii="Times New Roman" w:hAnsi="Times New Roman" w:cs="Times New Roman"/>
          <w:bCs/>
          <w:sz w:val="24"/>
          <w:szCs w:val="24"/>
        </w:rPr>
        <w:t xml:space="preserve"> Г. «Java. Полное руководство» –Санкт-Петербург, Вильямс, 2015 г.</w:t>
      </w:r>
    </w:p>
    <w:p w14:paraId="5B48F13F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E6E95">
        <w:rPr>
          <w:rFonts w:ascii="Times New Roman" w:hAnsi="Times New Roman" w:cs="Times New Roman"/>
          <w:bCs/>
          <w:sz w:val="24"/>
          <w:szCs w:val="24"/>
        </w:rPr>
        <w:t>Орам</w:t>
      </w:r>
      <w:proofErr w:type="spellEnd"/>
      <w:r w:rsidRPr="008E6E95">
        <w:rPr>
          <w:rFonts w:ascii="Times New Roman" w:hAnsi="Times New Roman" w:cs="Times New Roman"/>
          <w:bCs/>
          <w:sz w:val="24"/>
          <w:szCs w:val="24"/>
        </w:rPr>
        <w:t xml:space="preserve"> Э., Уилсон Г. «Идеальный код» – Санкт-Петербург, Вильямс, 2011г.</w:t>
      </w:r>
    </w:p>
    <w:p w14:paraId="185BD40F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8E6E95">
        <w:rPr>
          <w:rFonts w:ascii="Times New Roman" w:eastAsia="Times New Roman" w:hAnsi="Times New Roman" w:cs="Times New Roman"/>
          <w:sz w:val="24"/>
          <w:szCs w:val="24"/>
        </w:rPr>
        <w:t>Эккель</w:t>
      </w:r>
      <w:proofErr w:type="spellEnd"/>
      <w:r w:rsidRPr="008E6E95">
        <w:rPr>
          <w:rFonts w:ascii="Times New Roman" w:eastAsia="Times New Roman" w:hAnsi="Times New Roman" w:cs="Times New Roman"/>
          <w:sz w:val="24"/>
          <w:szCs w:val="24"/>
        </w:rPr>
        <w:t xml:space="preserve"> Б. «Философия Java»</w:t>
      </w:r>
      <w:r w:rsidRPr="008E6E95">
        <w:rPr>
          <w:rFonts w:ascii="Times New Roman" w:eastAsia="Times New Roman" w:hAnsi="Times New Roman" w:cs="Times New Roman"/>
          <w:bCs/>
          <w:sz w:val="24"/>
          <w:szCs w:val="24"/>
        </w:rPr>
        <w:t>–</w:t>
      </w:r>
      <w:r w:rsidRPr="008E6E95">
        <w:rPr>
          <w:rFonts w:ascii="Times New Roman" w:eastAsia="Times New Roman" w:hAnsi="Times New Roman" w:cs="Times New Roman"/>
          <w:sz w:val="24"/>
          <w:szCs w:val="24"/>
        </w:rPr>
        <w:t>Москва, Питер, 2009 г.</w:t>
      </w:r>
    </w:p>
    <w:p w14:paraId="15E2F295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sz w:val="24"/>
          <w:szCs w:val="24"/>
        </w:rPr>
        <w:t>Аккуратов Е. Е. «Знакомьтесь: Java»</w:t>
      </w:r>
      <w:r w:rsidRPr="008E6E95">
        <w:rPr>
          <w:rFonts w:ascii="Times New Roman" w:hAnsi="Times New Roman" w:cs="Times New Roman"/>
          <w:bCs/>
          <w:sz w:val="24"/>
          <w:szCs w:val="24"/>
        </w:rPr>
        <w:t>–Санкт-Петербург, Вильямс, 2006 г.</w:t>
      </w:r>
    </w:p>
    <w:p w14:paraId="3E80FB45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Сьерра К., Бэйтс Б. «Изучаем Java» – Москва, Эксмо, 2012 г.</w:t>
      </w:r>
    </w:p>
    <w:p w14:paraId="7534684B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Васильев А. Н. «</w:t>
      </w:r>
      <w:r w:rsidRPr="008E6E95">
        <w:rPr>
          <w:rFonts w:ascii="Times New Roman" w:hAnsi="Times New Roman" w:cs="Times New Roman"/>
          <w:bCs/>
          <w:sz w:val="24"/>
          <w:szCs w:val="24"/>
        </w:rPr>
        <w:t>Java. Объектно-ориентированное программирование» – Санкт-Петербург, Питер, 2011 г.</w:t>
      </w:r>
    </w:p>
    <w:p w14:paraId="76920A77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Машнин Т. «Современные Java-технологии на практике» – Москва, БХВ-Петербург, 2010 г.</w:t>
      </w:r>
    </w:p>
    <w:p w14:paraId="5BA875EF" w14:textId="77777777" w:rsidR="00E0264E" w:rsidRPr="008E6E95" w:rsidRDefault="00053CC6" w:rsidP="00D16774">
      <w:pPr>
        <w:pStyle w:val="af5"/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hAnsi="Times New Roman" w:cs="Times New Roman"/>
          <w:bCs/>
          <w:sz w:val="24"/>
          <w:szCs w:val="24"/>
        </w:rPr>
        <w:t>Хабибуллин И. «Самоучитель Java» – Санкт-Петербург, БХВ-Петербург, 2008 г.</w:t>
      </w:r>
    </w:p>
    <w:p w14:paraId="68C131A8" w14:textId="77777777" w:rsidR="00E0264E" w:rsidRPr="008E6E95" w:rsidRDefault="00053CC6">
      <w:pPr>
        <w:pStyle w:val="af5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6E95">
        <w:rPr>
          <w:rFonts w:ascii="Times New Roman" w:hAnsi="Times New Roman" w:cs="Times New Roman"/>
          <w:b/>
          <w:color w:val="000000"/>
          <w:sz w:val="24"/>
          <w:szCs w:val="24"/>
        </w:rPr>
        <w:t>СПИСОК ЭЛЕКТРОННЫХ ИСТОЧНИКОВ ИНФОРМАЦИИ</w:t>
      </w:r>
    </w:p>
    <w:p w14:paraId="569AE015" w14:textId="77777777" w:rsidR="00E0264E" w:rsidRPr="008E6E95" w:rsidRDefault="00053CC6" w:rsidP="00D16774">
      <w:pPr>
        <w:pStyle w:val="1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Яков Файн - Программирование на Java для детей, родителей, дедушек и бабушек [Электронный ресурс]. URL: http://myflex.org/books/java4kids/JavaKid8x11_ru.pdf</w:t>
      </w:r>
    </w:p>
    <w:p w14:paraId="0E936E9B" w14:textId="77777777" w:rsidR="00E0264E" w:rsidRPr="008E6E95" w:rsidRDefault="00E0264E">
      <w:pPr>
        <w:pStyle w:val="Default"/>
        <w:jc w:val="both"/>
        <w:rPr>
          <w:b/>
          <w:bCs/>
          <w:color w:val="auto"/>
        </w:rPr>
      </w:pPr>
    </w:p>
    <w:p w14:paraId="4D2AB1C8" w14:textId="77777777" w:rsidR="00E0264E" w:rsidRPr="008E6E95" w:rsidRDefault="00053CC6">
      <w:pPr>
        <w:pStyle w:val="Default"/>
        <w:numPr>
          <w:ilvl w:val="0"/>
          <w:numId w:val="16"/>
        </w:numPr>
        <w:jc w:val="center"/>
        <w:rPr>
          <w:b/>
          <w:bCs/>
          <w:color w:val="auto"/>
        </w:rPr>
      </w:pPr>
      <w:r w:rsidRPr="008E6E95">
        <w:rPr>
          <w:b/>
          <w:bCs/>
          <w:color w:val="auto"/>
        </w:rPr>
        <w:t>ПРИЛОЖЕНИЕ.</w:t>
      </w:r>
    </w:p>
    <w:p w14:paraId="79F32D21" w14:textId="77777777" w:rsidR="00E0264E" w:rsidRPr="008E6E95" w:rsidRDefault="00E0264E">
      <w:pPr>
        <w:pStyle w:val="Default"/>
        <w:jc w:val="right"/>
        <w:rPr>
          <w:b/>
          <w:bCs/>
          <w:color w:val="auto"/>
        </w:rPr>
      </w:pPr>
    </w:p>
    <w:p w14:paraId="01174547" w14:textId="77777777" w:rsidR="00E0264E" w:rsidRPr="008E6E95" w:rsidRDefault="00053CC6">
      <w:pPr>
        <w:pStyle w:val="Default"/>
        <w:jc w:val="both"/>
        <w:rPr>
          <w:b/>
          <w:bCs/>
          <w:color w:val="auto"/>
        </w:rPr>
      </w:pPr>
      <w:r w:rsidRPr="008E6E95">
        <w:rPr>
          <w:b/>
          <w:bCs/>
          <w:color w:val="auto"/>
        </w:rPr>
        <w:t>Диагностика эффективности образовательного процесса.</w:t>
      </w:r>
    </w:p>
    <w:p w14:paraId="74C952B0" w14:textId="77777777" w:rsidR="00E0264E" w:rsidRPr="008E6E95" w:rsidRDefault="00053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sz w:val="24"/>
          <w:szCs w:val="24"/>
        </w:rPr>
        <w:t>Формы контроля результатов освоения программы</w:t>
      </w:r>
    </w:p>
    <w:p w14:paraId="6A7615FC" w14:textId="77777777" w:rsidR="00E0264E" w:rsidRPr="008E6E95" w:rsidRDefault="00053CC6">
      <w:pPr>
        <w:numPr>
          <w:ilvl w:val="1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Начальная и итоговая диагностика</w:t>
      </w: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позволяет выявить начальный уровень подготовки и оценить результативность программы.</w:t>
      </w:r>
    </w:p>
    <w:p w14:paraId="4F364714" w14:textId="77777777" w:rsidR="00E0264E" w:rsidRPr="008E6E95" w:rsidRDefault="00053CC6">
      <w:pPr>
        <w:numPr>
          <w:ilvl w:val="1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Включенное педагогическое наблюдение</w:t>
      </w: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помогает на всех этапах освоения программы отслеживать качество усвоения учениками знаний и умений.</w:t>
      </w:r>
    </w:p>
    <w:p w14:paraId="70519EA2" w14:textId="77777777" w:rsidR="00E0264E" w:rsidRPr="008E6E95" w:rsidRDefault="00053CC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sz w:val="24"/>
          <w:szCs w:val="24"/>
        </w:rPr>
        <w:t>Итоговый контроль</w:t>
      </w:r>
      <w:r w:rsidRPr="008E6E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обучения проводится итоговая аттестация в форме публичной защиты проектов.</w:t>
      </w:r>
    </w:p>
    <w:p w14:paraId="063F9AED" w14:textId="77777777" w:rsidR="00E0264E" w:rsidRPr="008E6E95" w:rsidRDefault="00E0264E">
      <w:pPr>
        <w:pStyle w:val="Default"/>
        <w:jc w:val="both"/>
        <w:rPr>
          <w:color w:val="auto"/>
        </w:rPr>
      </w:pPr>
    </w:p>
    <w:p w14:paraId="51272321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>Входной контроль - имеет диагностические задачи и осуществляется в начале учебного года. Цель предварительной диагностики – зафиксировать начальный уровень подготовки обучающихся, имеющиеся знания, умения и навыки, связанные с предстоящей деятельностью. Входной контроль может проводиться в следующих формах: творческие работы, самостоятельные работы, вопросники, тестирование и пр.</w:t>
      </w:r>
    </w:p>
    <w:p w14:paraId="657B8932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>Промежуточная аттестация проводится на основании диагностики теоретических знаний и практических умений и навыков по итогам освоения модуля. Промежуточная аттестация проводится в следующих формах: защита творческих или исследовательских работ и проектов, конференции, выставочный просмотр, викторины, олимпиада, конкурс, соревнование, турнир и пр.</w:t>
      </w:r>
    </w:p>
    <w:p w14:paraId="4F4B25B2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>Итоговая аттестация проводится по окончании обучения по программе.</w:t>
      </w:r>
    </w:p>
    <w:p w14:paraId="10F1F209" w14:textId="77777777" w:rsidR="00E0264E" w:rsidRPr="008E6E95" w:rsidRDefault="00E0264E">
      <w:pPr>
        <w:pStyle w:val="Default"/>
        <w:ind w:firstLine="709"/>
        <w:jc w:val="both"/>
        <w:rPr>
          <w:color w:val="auto"/>
        </w:rPr>
      </w:pPr>
    </w:p>
    <w:p w14:paraId="2CDF0AFA" w14:textId="77777777" w:rsidR="00E0264E" w:rsidRPr="008E6E95" w:rsidRDefault="00053CC6">
      <w:pPr>
        <w:pStyle w:val="Default"/>
        <w:ind w:firstLine="709"/>
        <w:jc w:val="both"/>
        <w:rPr>
          <w:bCs/>
          <w:i/>
          <w:iCs/>
          <w:color w:val="auto"/>
        </w:rPr>
      </w:pPr>
      <w:r w:rsidRPr="008E6E95">
        <w:rPr>
          <w:bCs/>
          <w:i/>
          <w:iCs/>
          <w:color w:val="auto"/>
        </w:rPr>
        <w:t>Возможные уровни теоретической подготовки обучающихся:</w:t>
      </w:r>
    </w:p>
    <w:p w14:paraId="03B4EC25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>Высокий уровень – учащийся освоил практически весь объем знаний (75-100%), предусмотренных программой за конкретный период; специальные термины употребляет осознанно и в полном соответствии с их содержанием.</w:t>
      </w:r>
    </w:p>
    <w:p w14:paraId="4ED3FA51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>Средний уровень – у учащегося объем освоенных знаний составляет 50-75%; сочетает специальную терминологию с бытовой.</w:t>
      </w:r>
    </w:p>
    <w:p w14:paraId="3536DC14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>Низкий уровень – учащийся овладел менее чем 50% объема знаний, предусмотренных программой; учащийся, как правило, избегает употреблять специальные термины.</w:t>
      </w:r>
    </w:p>
    <w:p w14:paraId="14A5BF43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i/>
          <w:iCs/>
          <w:color w:val="auto"/>
        </w:rPr>
        <w:t>Возможные уровни практической подготовки обучающихся:</w:t>
      </w:r>
    </w:p>
    <w:p w14:paraId="35A73892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Высокий уровень – учащийся овладел 75-100% умениями и навыками, предусмотренными программой за конкретный период; работает с оборудованием самостоятельно, не испытывает особых трудностей; выполняет практические задания с элементами творчества. </w:t>
      </w:r>
    </w:p>
    <w:p w14:paraId="6B31FA99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Средний уровень – у учащегося объем усвоенных умений и навыков составляет 50-75%; работает с оборудованием с помощью педагога; в основном выполняет задания на основе образца. </w:t>
      </w:r>
    </w:p>
    <w:p w14:paraId="7767BD4F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Низкий уровень – учащийся овладел менее чем 50% умений и навыков, предусмотренных программой; испытывает затруднения при работе с оборудованием; обучающийся в состоянии выполнять лишь простейшие практические задания педагога. </w:t>
      </w:r>
    </w:p>
    <w:p w14:paraId="7BCAA01C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В целях определения уровня усвоения программы учащимися осуществляются диагностические срезы: </w:t>
      </w:r>
    </w:p>
    <w:p w14:paraId="276D5F7D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 входная диагностика на основе анализа выбранной обучающимися роли в диагностической игре и степени их участия в реализации отдельных ее этапов, где выясняется начальный уровень знаний, умений и навыков учащихся, а </w:t>
      </w:r>
      <w:proofErr w:type="gramStart"/>
      <w:r w:rsidRPr="008E6E95">
        <w:rPr>
          <w:color w:val="auto"/>
        </w:rPr>
        <w:t>так же</w:t>
      </w:r>
      <w:proofErr w:type="gramEnd"/>
      <w:r w:rsidRPr="008E6E95">
        <w:rPr>
          <w:color w:val="auto"/>
        </w:rPr>
        <w:t xml:space="preserve"> выявляются их творческие способности. </w:t>
      </w:r>
    </w:p>
    <w:p w14:paraId="29F50811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 промежуточная диагностика позволяет выявить достигнутый на данном этапе уровень знаний, умений и навыков учащихся, в соответствии с реализованной проектной деятельностью. Предлагаются выполнение практических заданий, контрольные тесты. </w:t>
      </w:r>
    </w:p>
    <w:p w14:paraId="38433CDB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 итоговая диагностика проводится в конце учебного курса (выставка и защита творческих проектов) и предполагает комплексную проверку образовательных результатов по всем ключевым направлениям. Данный контроль позволяет проанализировать степень усвоения программы учащимися. </w:t>
      </w:r>
    </w:p>
    <w:p w14:paraId="06827EBF" w14:textId="77777777" w:rsidR="00E0264E" w:rsidRPr="008E6E95" w:rsidRDefault="00053CC6">
      <w:pPr>
        <w:pStyle w:val="Default"/>
        <w:ind w:firstLine="709"/>
        <w:jc w:val="both"/>
        <w:rPr>
          <w:color w:val="auto"/>
        </w:rPr>
      </w:pPr>
      <w:r w:rsidRPr="008E6E95">
        <w:rPr>
          <w:color w:val="auto"/>
        </w:rPr>
        <w:t xml:space="preserve">Результаты контроля фиксируются в диагностической карте. </w:t>
      </w:r>
    </w:p>
    <w:p w14:paraId="406B9C39" w14:textId="77777777" w:rsidR="00E0264E" w:rsidRPr="008E6E95" w:rsidRDefault="00E026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eading=h.sqyw64"/>
      <w:bookmarkEnd w:id="8"/>
    </w:p>
    <w:p w14:paraId="0EAA0FF3" w14:textId="77777777" w:rsidR="00FD4AF0" w:rsidRDefault="00FD4AF0" w:rsidP="00D1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443529" w14:textId="77777777" w:rsidR="00FD4AF0" w:rsidRDefault="00FD4AF0" w:rsidP="00D1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550155" w14:textId="2D328C7C" w:rsidR="00E0264E" w:rsidRPr="008E6E95" w:rsidRDefault="00053CC6" w:rsidP="00D167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Формы аттестации</w:t>
      </w:r>
    </w:p>
    <w:p w14:paraId="072116C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Система контроля знаний и умений учащихся представляется в виде учёта результатов по итогам выполнения заданий отдельных кейсов и посредством наблюдения, отслеживания динамики развития учащегося.</w:t>
      </w:r>
    </w:p>
    <w:p w14:paraId="1B73EF12" w14:textId="77777777" w:rsidR="00E0264E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Итоговая аттестация учащихся осуществляется по 100-балльной шкале, которая переводится в один из уровней освоения образовательной программы согласно таблице:</w:t>
      </w:r>
    </w:p>
    <w:p w14:paraId="4B93A00A" w14:textId="77777777" w:rsidR="008E6E95" w:rsidRPr="008E6E95" w:rsidRDefault="008E6E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6379" w:type="dxa"/>
        <w:tblInd w:w="1780" w:type="dxa"/>
        <w:tblLayout w:type="fixed"/>
        <w:tblLook w:val="04A0" w:firstRow="1" w:lastRow="0" w:firstColumn="1" w:lastColumn="0" w:noHBand="0" w:noVBand="1"/>
      </w:tblPr>
      <w:tblGrid>
        <w:gridCol w:w="3970"/>
        <w:gridCol w:w="2409"/>
      </w:tblGrid>
      <w:tr w:rsidR="00E0264E" w:rsidRPr="008E6E95" w14:paraId="68A058CF" w14:textId="77777777">
        <w:tc>
          <w:tcPr>
            <w:tcW w:w="3969" w:type="dxa"/>
          </w:tcPr>
          <w:p w14:paraId="49A7350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Баллы, набранные учащимся</w:t>
            </w:r>
          </w:p>
        </w:tc>
        <w:tc>
          <w:tcPr>
            <w:tcW w:w="2409" w:type="dxa"/>
          </w:tcPr>
          <w:p w14:paraId="2EAAC6F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E0264E" w:rsidRPr="008E6E95" w14:paraId="2296D3AB" w14:textId="77777777">
        <w:tc>
          <w:tcPr>
            <w:tcW w:w="3969" w:type="dxa"/>
          </w:tcPr>
          <w:p w14:paraId="6A7BDDE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0–50 баллов</w:t>
            </w:r>
          </w:p>
        </w:tc>
        <w:tc>
          <w:tcPr>
            <w:tcW w:w="2409" w:type="dxa"/>
          </w:tcPr>
          <w:p w14:paraId="2CFDE06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Низкий</w:t>
            </w:r>
          </w:p>
        </w:tc>
      </w:tr>
      <w:tr w:rsidR="00E0264E" w:rsidRPr="008E6E95" w14:paraId="1B796CA8" w14:textId="77777777">
        <w:tc>
          <w:tcPr>
            <w:tcW w:w="3969" w:type="dxa"/>
          </w:tcPr>
          <w:p w14:paraId="0F43117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50–75 баллов</w:t>
            </w:r>
          </w:p>
        </w:tc>
        <w:tc>
          <w:tcPr>
            <w:tcW w:w="2409" w:type="dxa"/>
          </w:tcPr>
          <w:p w14:paraId="1B0149D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Средний</w:t>
            </w:r>
          </w:p>
        </w:tc>
      </w:tr>
      <w:tr w:rsidR="00E0264E" w:rsidRPr="008E6E95" w14:paraId="1D3A071E" w14:textId="77777777">
        <w:tc>
          <w:tcPr>
            <w:tcW w:w="3969" w:type="dxa"/>
          </w:tcPr>
          <w:p w14:paraId="1C4A366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75–100 баллов</w:t>
            </w:r>
          </w:p>
        </w:tc>
        <w:tc>
          <w:tcPr>
            <w:tcW w:w="2409" w:type="dxa"/>
          </w:tcPr>
          <w:p w14:paraId="66170C2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eastAsia="Calibri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562FC04C" w14:textId="77777777" w:rsidR="00E0264E" w:rsidRPr="008E6E95" w:rsidRDefault="00E0264E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0F0F882" w14:textId="5265CD12" w:rsidR="00E0264E" w:rsidRPr="008E6E95" w:rsidRDefault="00053CC6" w:rsidP="00D167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Распределение баллов и критерии оценивания</w:t>
      </w:r>
    </w:p>
    <w:tbl>
      <w:tblPr>
        <w:tblW w:w="9209" w:type="dxa"/>
        <w:jc w:val="center"/>
        <w:tblLayout w:type="fixed"/>
        <w:tblLook w:val="0400" w:firstRow="0" w:lastRow="0" w:firstColumn="0" w:lastColumn="0" w:noHBand="0" w:noVBand="1"/>
      </w:tblPr>
      <w:tblGrid>
        <w:gridCol w:w="943"/>
        <w:gridCol w:w="5717"/>
        <w:gridCol w:w="1273"/>
        <w:gridCol w:w="1276"/>
      </w:tblGrid>
      <w:tr w:rsidR="00E0264E" w:rsidRPr="008E6E95" w14:paraId="6B7915EA" w14:textId="77777777" w:rsidTr="00D16774">
        <w:trPr>
          <w:trHeight w:val="440"/>
          <w:jc w:val="center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F2662" w14:textId="11A61356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D16774"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64EE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модуля, кейса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C471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E0264E" w:rsidRPr="008E6E95" w14:paraId="7278CED5" w14:textId="77777777" w:rsidTr="00D16774">
        <w:trPr>
          <w:trHeight w:val="640"/>
          <w:jc w:val="center"/>
        </w:trPr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9D4F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9760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EFC7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Мини-</w:t>
            </w:r>
            <w:proofErr w:type="spellStart"/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мальное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37E16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Макси-</w:t>
            </w:r>
            <w:proofErr w:type="spellStart"/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мальное</w:t>
            </w:r>
            <w:proofErr w:type="spellEnd"/>
          </w:p>
        </w:tc>
      </w:tr>
      <w:tr w:rsidR="00E0264E" w:rsidRPr="008E6E95" w14:paraId="14F9E0AF" w14:textId="77777777" w:rsidTr="00D16774">
        <w:trPr>
          <w:trHeight w:val="64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AE1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AE48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E028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60B0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E0264E" w:rsidRPr="008E6E95" w14:paraId="7436FDC6" w14:textId="77777777" w:rsidTr="00D16774">
        <w:trPr>
          <w:trHeight w:val="34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D5B8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C9B7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Знакомство, командообразование, знакомство с оборудованием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F246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86C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264E" w:rsidRPr="008E6E95" w14:paraId="6A477201" w14:textId="77777777" w:rsidTr="00D16774">
        <w:trPr>
          <w:trHeight w:val="177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28D43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38C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0FDE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83A0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3475F0E1" w14:textId="77777777" w:rsidTr="00D16774">
        <w:trPr>
          <w:trHeight w:val="152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D8B3F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C58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BD7C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180A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6F94DB9" w14:textId="77777777" w:rsidTr="00D16774">
        <w:trPr>
          <w:trHeight w:val="44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B8E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AB7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программирование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0D2C3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4BF8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3CDEEA2A" w14:textId="77777777" w:rsidTr="00D16774">
        <w:trPr>
          <w:trHeight w:val="27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89F3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3FDA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C95B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9228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4B0E7939" w14:textId="77777777" w:rsidTr="00D16774">
        <w:trPr>
          <w:trHeight w:val="261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ABC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711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748C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D5A3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23327971" w14:textId="77777777" w:rsidTr="00D16774">
        <w:trPr>
          <w:trHeight w:val="46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D639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2503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Анализ мнений интернет-пользователей.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BA525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B5681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2BC00D1C" w14:textId="77777777" w:rsidTr="00D16774">
        <w:trPr>
          <w:trHeight w:val="165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9B126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FB7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A77B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6CE95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FC81C7C" w14:textId="77777777" w:rsidTr="00D16774">
        <w:trPr>
          <w:trHeight w:val="129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C2FE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394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D482F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0E2F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04650519" w14:textId="77777777" w:rsidTr="00D16774">
        <w:trPr>
          <w:trHeight w:val="46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7AD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1.4.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7F7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Изучение основ программирования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B6E6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8340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277CE20B" w14:textId="77777777" w:rsidTr="00D16774">
        <w:trPr>
          <w:trHeight w:val="26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3134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564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3F1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83B8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2F638907" w14:textId="77777777" w:rsidTr="00D16774">
        <w:trPr>
          <w:trHeight w:val="26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7C4F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EB5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5AFA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FCE4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4141CEEE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8EF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1.5.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314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Знакомство с ООП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B241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C67AB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1B44BE41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C6910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542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C8CC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DF0C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4177DED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396DC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483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6A92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25D06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1AB2CA1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E9A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1.6.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D9B2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Изучение основ графики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326E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801B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310A4235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E566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3A6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F5D5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D9D9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586D38FA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C610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59B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655E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C794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93E4A64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C23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</w:t>
            </w: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A60F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Разработка графических приложений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6CB5B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43EB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E0264E" w:rsidRPr="008E6E95" w14:paraId="2C62123D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A4C3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59CC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C3F5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47EC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F4530D3" w14:textId="77777777" w:rsidTr="00D16774">
        <w:trPr>
          <w:trHeight w:val="20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6F0C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B04B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19749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9015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714A23C" w14:textId="77777777" w:rsidTr="00D16774">
        <w:trPr>
          <w:trHeight w:val="64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D52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5CC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6604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61D2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0264E" w:rsidRPr="008E6E95" w14:paraId="3BCB57B3" w14:textId="77777777" w:rsidTr="00D16774">
        <w:trPr>
          <w:trHeight w:val="38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B5A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C4E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результатов проделанной работы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CB2F3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9F6BD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264E" w:rsidRPr="008E6E95" w14:paraId="1A1E733D" w14:textId="77777777" w:rsidTr="00D16774">
        <w:trPr>
          <w:trHeight w:val="159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039DC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598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E86A0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F9405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1B7B4E98" w14:textId="77777777" w:rsidTr="00D16774">
        <w:trPr>
          <w:trHeight w:val="7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7A276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03E4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8A47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FA71F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0264E" w:rsidRPr="008E6E95" w14:paraId="33824E83" w14:textId="77777777" w:rsidTr="00D16774">
        <w:trPr>
          <w:trHeight w:val="56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DA2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3E0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творческих работ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F0DB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BD89F" w14:textId="77777777" w:rsidR="00E0264E" w:rsidRPr="008E6E95" w:rsidRDefault="00E0264E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264E" w:rsidRPr="008E6E95" w14:paraId="39DD66DC" w14:textId="77777777" w:rsidTr="00D16774">
        <w:trPr>
          <w:trHeight w:val="7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D015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7CF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C036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D9F1A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1DCBF0B9" w14:textId="77777777" w:rsidTr="00D16774">
        <w:trPr>
          <w:trHeight w:val="7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EB85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B593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24E4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021D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0264E" w:rsidRPr="008E6E95" w14:paraId="25278018" w14:textId="77777777" w:rsidTr="00D16774">
        <w:trPr>
          <w:trHeight w:val="54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EA90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801E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Проектный раздел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053C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B47A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E0264E" w:rsidRPr="008E6E95" w14:paraId="79FC1989" w14:textId="77777777" w:rsidTr="00D16774">
        <w:trPr>
          <w:trHeight w:val="7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9CF0A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A6E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81FA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3047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0264E" w:rsidRPr="008E6E95" w14:paraId="38383ACE" w14:textId="77777777" w:rsidTr="00D16774">
        <w:trPr>
          <w:trHeight w:val="70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CA5D0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1FEF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E6B8AF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5058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D3647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0264E" w:rsidRPr="008E6E95" w14:paraId="2DE13B23" w14:textId="77777777" w:rsidTr="00D16774">
        <w:trPr>
          <w:trHeight w:val="107"/>
          <w:jc w:val="center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4B1B9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EB9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AA1D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0575" w14:textId="77777777" w:rsidR="00E0264E" w:rsidRPr="008E6E95" w:rsidRDefault="00053CC6" w:rsidP="00D167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14:paraId="34A67B31" w14:textId="77777777" w:rsidR="00E0264E" w:rsidRPr="008E6E95" w:rsidRDefault="00E02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D0D998" w14:textId="77777777" w:rsidR="00E0264E" w:rsidRPr="008E6E95" w:rsidRDefault="00053CC6" w:rsidP="00D167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Входная диагностическая работа</w:t>
      </w:r>
    </w:p>
    <w:p w14:paraId="0FAFDF4C" w14:textId="77777777" w:rsidR="00D16774" w:rsidRPr="008E6E95" w:rsidRDefault="00D1677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D16774" w:rsidRPr="008E6E95" w:rsidSect="005200F0">
          <w:footerReference w:type="default" r:id="rId12"/>
          <w:pgSz w:w="11906" w:h="16838"/>
          <w:pgMar w:top="851" w:right="851" w:bottom="851" w:left="1134" w:header="0" w:footer="284" w:gutter="0"/>
          <w:pgNumType w:chapStyle="1"/>
          <w:cols w:space="720"/>
          <w:formProt w:val="0"/>
          <w:docGrid w:linePitch="360" w:charSpace="4096"/>
        </w:sectPr>
      </w:pPr>
    </w:p>
    <w:p w14:paraId="74389167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#1</w:t>
      </w:r>
    </w:p>
    <w:p w14:paraId="392F1FE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5FE84BD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Алгоритм, в котором его выполнение определяется проверкой каких-либо условий, называется…</w:t>
      </w:r>
    </w:p>
    <w:p w14:paraId="6DB17BC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4CE63584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циклическим</w:t>
      </w:r>
    </w:p>
    <w:p w14:paraId="369FFA0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2) следования</w:t>
      </w:r>
    </w:p>
    <w:p w14:paraId="32476F54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линейным</w:t>
      </w:r>
    </w:p>
    <w:p w14:paraId="7986B75D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процедурным</w:t>
      </w:r>
    </w:p>
    <w:p w14:paraId="4035606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5) разветвляющимся</w:t>
      </w:r>
    </w:p>
    <w:p w14:paraId="5AC0EFF7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#2</w:t>
      </w:r>
    </w:p>
    <w:p w14:paraId="36C2C3AD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8D9A1B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Служебное слово IF в условном операторе переводится как...</w:t>
      </w:r>
    </w:p>
    <w:p w14:paraId="001E73A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2B46A229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ИНАЧЕ</w:t>
      </w:r>
    </w:p>
    <w:p w14:paraId="4FC7BAFD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2) ЕСЛИ</w:t>
      </w:r>
    </w:p>
    <w:p w14:paraId="3C5D57B3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ВВОД</w:t>
      </w:r>
    </w:p>
    <w:p w14:paraId="63FA350F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УСЛОВИЕ</w:t>
      </w:r>
    </w:p>
    <w:p w14:paraId="10D261C9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5) ТОГДА</w:t>
      </w:r>
    </w:p>
    <w:p w14:paraId="71FE0D9F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#3</w:t>
      </w:r>
    </w:p>
    <w:p w14:paraId="3A5D700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2DA0236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Служебное слово THEN в условном операторе переводится как...</w:t>
      </w:r>
    </w:p>
    <w:p w14:paraId="737ACBE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48EC700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УСЛОВИЕ</w:t>
      </w:r>
    </w:p>
    <w:p w14:paraId="31935932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2) ВВОД</w:t>
      </w:r>
    </w:p>
    <w:p w14:paraId="7CD1AF0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ИНАЧЕ</w:t>
      </w:r>
    </w:p>
    <w:p w14:paraId="13346D8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ЕСЛИ</w:t>
      </w:r>
    </w:p>
    <w:p w14:paraId="5D5B4AC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5) ТОГДА</w:t>
      </w:r>
    </w:p>
    <w:p w14:paraId="1250B9F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#4</w:t>
      </w:r>
    </w:p>
    <w:p w14:paraId="3DFB145E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449399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Служебное слово ELSE в условном операторе переводится как...</w:t>
      </w:r>
    </w:p>
    <w:p w14:paraId="6833D8E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5 вариантов ответа:</w:t>
      </w:r>
    </w:p>
    <w:p w14:paraId="28142D52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УСЛОВИЕ</w:t>
      </w:r>
    </w:p>
    <w:p w14:paraId="291B66C0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2) ТОГДА</w:t>
      </w:r>
    </w:p>
    <w:p w14:paraId="1B41A3ED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ВВОД</w:t>
      </w:r>
    </w:p>
    <w:p w14:paraId="403A7C3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ИНАЧЕ</w:t>
      </w:r>
    </w:p>
    <w:p w14:paraId="1EBBF78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5) ЕСЛИ</w:t>
      </w:r>
    </w:p>
    <w:p w14:paraId="2C142D6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#5</w:t>
      </w:r>
    </w:p>
    <w:p w14:paraId="1D1E416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2CBED6DE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Условный оператор </w:t>
      </w:r>
    </w:p>
    <w:p w14:paraId="3045D81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if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mod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2=0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then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write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(`Да)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else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write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(`Нет`) </w:t>
      </w:r>
    </w:p>
    <w:p w14:paraId="027EE0B7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позволяет определить, является ли число a: </w:t>
      </w:r>
    </w:p>
    <w:p w14:paraId="587F8C7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4 вариантов ответа:</w:t>
      </w:r>
    </w:p>
    <w:p w14:paraId="303CB61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целым</w:t>
      </w:r>
    </w:p>
    <w:p w14:paraId="24220FF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2) двузначным</w:t>
      </w:r>
    </w:p>
    <w:p w14:paraId="49CBED8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чётным</w:t>
      </w:r>
    </w:p>
    <w:p w14:paraId="2F64D3C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простым</w:t>
      </w:r>
    </w:p>
    <w:p w14:paraId="4A1D2A72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#6</w:t>
      </w:r>
    </w:p>
    <w:p w14:paraId="5BF2373F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763E51F0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Статья, набранная на компьютере, содержит 32 страницы, на каждой странице 40 строк, в каждой строке 48 символов. Определите размер ста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softHyphen/>
        <w:t>тьи в кодировке КОИ-8, в которой каждый символ кодируется 8 битами.</w:t>
      </w:r>
    </w:p>
    <w:p w14:paraId="4FDA4D29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4 вариантов ответа:</w:t>
      </w:r>
    </w:p>
    <w:p w14:paraId="04CF0A2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120 Кбайт</w:t>
      </w:r>
    </w:p>
    <w:p w14:paraId="15C5D92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2) 480 байт</w:t>
      </w:r>
    </w:p>
    <w:p w14:paraId="62289C9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960 байт</w:t>
      </w:r>
    </w:p>
    <w:p w14:paraId="4B0C0427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60 Кбайт</w:t>
      </w:r>
    </w:p>
    <w:p w14:paraId="270827F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#7</w:t>
      </w:r>
    </w:p>
    <w:p w14:paraId="7EF1A90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17EE9F9B" w14:textId="77777777" w:rsidR="00E0264E" w:rsidRPr="008E6E95" w:rsidRDefault="00053CC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какого из приведённых значений числа </w:t>
      </w: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истинно высказывание: </w:t>
      </w: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НЕ 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&gt;</w:t>
      </w:r>
      <w:proofErr w:type="gramEnd"/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5)</w:t>
      </w: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X</w:t>
      </w: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&gt; 4)?</w:t>
      </w:r>
    </w:p>
    <w:p w14:paraId="386DAEFD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Выберите один из 4 вариантов ответа:</w:t>
      </w:r>
    </w:p>
    <w:p w14:paraId="62DEE3C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1) 4</w:t>
      </w:r>
    </w:p>
    <w:p w14:paraId="1BD5D25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2) 5</w:t>
      </w:r>
    </w:p>
    <w:p w14:paraId="74F232A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3) 6</w:t>
      </w:r>
    </w:p>
    <w:p w14:paraId="0A8E50F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4) 7</w:t>
      </w:r>
    </w:p>
    <w:p w14:paraId="69161750" w14:textId="77777777" w:rsidR="00D16774" w:rsidRPr="008E6E95" w:rsidRDefault="00D1677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D16774" w:rsidRPr="008E6E95" w:rsidSect="00D16774">
          <w:type w:val="continuous"/>
          <w:pgSz w:w="11906" w:h="16838"/>
          <w:pgMar w:top="851" w:right="851" w:bottom="851" w:left="1134" w:header="0" w:footer="284" w:gutter="0"/>
          <w:pgNumType w:start="1"/>
          <w:cols w:num="2" w:space="720"/>
          <w:formProt w:val="0"/>
          <w:docGrid w:linePitch="360" w:charSpace="4096"/>
        </w:sectPr>
      </w:pPr>
    </w:p>
    <w:p w14:paraId="10C3F569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#8</w:t>
      </w:r>
    </w:p>
    <w:p w14:paraId="48AA780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4ECBE8A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В таблице приведены запросы к поисковому серверу. Для каждого запроса указан его код - соответствующая буква от А до Г. Расположите коды запросов слева направо в порядке возрастания количества страниц, которые нашёл поисковый сервер по каждому запросу. По всем запросам было найдено разное количество страниц. Для обозначения логической операции «ИЛИ» в запросе используется символ «|», а для логической операции «И» - «&amp;»:</w:t>
      </w:r>
    </w:p>
    <w:tbl>
      <w:tblPr>
        <w:tblW w:w="4232" w:type="dxa"/>
        <w:tblInd w:w="-22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3558"/>
      </w:tblGrid>
      <w:tr w:rsidR="00E0264E" w:rsidRPr="008E6E95" w14:paraId="625D831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84FE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DAAC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Запрос</w:t>
            </w:r>
          </w:p>
        </w:tc>
      </w:tr>
      <w:tr w:rsidR="00E0264E" w:rsidRPr="008E6E95" w14:paraId="27CF14EE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BBBE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3D0D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Эльфы | Гномы | Орки</w:t>
            </w:r>
          </w:p>
        </w:tc>
      </w:tr>
      <w:tr w:rsidR="00E0264E" w:rsidRPr="008E6E95" w14:paraId="5577419C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2C60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4C78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Эльфы &amp; Гномы &amp; Орки</w:t>
            </w:r>
          </w:p>
        </w:tc>
      </w:tr>
      <w:tr w:rsidR="00E0264E" w:rsidRPr="008E6E95" w14:paraId="2F421919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CE70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7937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(Эльфы | Гномы) &amp; Орки</w:t>
            </w:r>
          </w:p>
        </w:tc>
      </w:tr>
      <w:tr w:rsidR="00E0264E" w:rsidRPr="008E6E95" w14:paraId="2E0DC6EB" w14:textId="77777777"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9A32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</w:p>
        </w:tc>
        <w:tc>
          <w:tcPr>
            <w:tcW w:w="3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41B0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Эльфы | Гномы</w:t>
            </w:r>
          </w:p>
        </w:tc>
      </w:tr>
    </w:tbl>
    <w:p w14:paraId="6194E41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ответ:</w:t>
      </w:r>
    </w:p>
    <w:p w14:paraId="27FEFB1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</w:t>
      </w:r>
    </w:p>
    <w:p w14:paraId="0F893474" w14:textId="77777777" w:rsidR="00D16774" w:rsidRPr="008E6E95" w:rsidRDefault="00D1677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sectPr w:rsidR="00D16774" w:rsidRPr="008E6E95" w:rsidSect="00D16774">
          <w:type w:val="continuous"/>
          <w:pgSz w:w="11906" w:h="16838"/>
          <w:pgMar w:top="851" w:right="851" w:bottom="851" w:left="1134" w:header="0" w:footer="284" w:gutter="0"/>
          <w:pgNumType w:start="1"/>
          <w:cols w:space="720"/>
          <w:formProt w:val="0"/>
          <w:docGrid w:linePitch="360" w:charSpace="4096"/>
        </w:sectPr>
      </w:pPr>
    </w:p>
    <w:p w14:paraId="7BF40FD9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#9</w:t>
      </w:r>
    </w:p>
    <w:p w14:paraId="5D10FE40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FF6D85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708 из десятичной системы счисления в восьмеричную.</w:t>
      </w:r>
    </w:p>
    <w:p w14:paraId="6BD7059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32FEF08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795EA0E4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#10</w:t>
      </w:r>
    </w:p>
    <w:p w14:paraId="3E4F44F6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02156E3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319 из десятичной системы счисления в шестнадцатеричную.</w:t>
      </w:r>
    </w:p>
    <w:p w14:paraId="0B319CC2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ответ:</w:t>
      </w:r>
    </w:p>
    <w:p w14:paraId="0957661F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</w:t>
      </w:r>
    </w:p>
    <w:p w14:paraId="78F55ABD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#11</w:t>
      </w:r>
    </w:p>
    <w:p w14:paraId="77A6EB0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5993C49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Переведите число 11101010 из двоичной системы счисления в десятичную.</w:t>
      </w:r>
    </w:p>
    <w:p w14:paraId="14EA76C2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01DA9B0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3A7A88B4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#12</w:t>
      </w:r>
    </w:p>
    <w:p w14:paraId="09DB327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392BDE3E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541 из восьмеричной системы счисления в десятичную.</w:t>
      </w:r>
    </w:p>
    <w:p w14:paraId="62F9B049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1FECD077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5B0626F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#13</w:t>
      </w:r>
    </w:p>
    <w:p w14:paraId="1610D0DB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1E292B37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Переведите число 123 из шестнадцатеричной системы счисления в десятичную.</w:t>
      </w:r>
    </w:p>
    <w:p w14:paraId="2C6BA5AA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1DADF832" w14:textId="77777777" w:rsidR="00D16774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D16774" w:rsidRPr="008E6E95" w:rsidSect="00D16774">
          <w:type w:val="continuous"/>
          <w:pgSz w:w="11906" w:h="16838"/>
          <w:pgMar w:top="851" w:right="851" w:bottom="851" w:left="1134" w:header="0" w:footer="284" w:gutter="0"/>
          <w:pgNumType w:start="1"/>
          <w:cols w:num="2" w:space="720"/>
          <w:formProt w:val="0"/>
          <w:docGrid w:linePitch="360" w:charSpace="4096"/>
        </w:sect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181168C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Задание #14</w:t>
      </w:r>
    </w:p>
    <w:p w14:paraId="6EEE1F44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403266A5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color w:val="000000" w:themeColor="text1"/>
          <w:sz w:val="24"/>
          <w:szCs w:val="24"/>
        </w:rPr>
        <w:t>Ниже приведена программа, записанная на трех языках программирования.</w:t>
      </w:r>
    </w:p>
    <w:p w14:paraId="689893FE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3D1AF7" wp14:editId="7CE77047">
            <wp:extent cx="5343099" cy="2315536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570" cy="2320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25F20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Было проведено 9 запусков программы, при которых в качестве значений переменных </w:t>
      </w: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 xml:space="preserve">s 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и </w:t>
      </w: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 xml:space="preserve">k 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вводились следующие пары чисел:</w:t>
      </w:r>
    </w:p>
    <w:p w14:paraId="7EB81F05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(1, 1); (8, 4); (14, 10); (20, 1); (7, 3); (10, 5); (10, 2); (4, 1); (1, 0). Сколько было запусков, при которых программа напечатала «ДА»?</w:t>
      </w:r>
    </w:p>
    <w:p w14:paraId="788AFF32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076D0F16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7DE88472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#15</w:t>
      </w:r>
    </w:p>
    <w:p w14:paraId="5C2E183A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F644B00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Среди приведённых ниже трёх чисел, записанных в различных системах счисления, найдите максимальное и запишите его в ответе в десятичной системе счисления. В ответе запишите только число, основание системы счисления указывать не нужно.</w:t>
      </w:r>
    </w:p>
    <w:p w14:paraId="759E2859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23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  <w:vertAlign w:val="subscript"/>
        </w:rPr>
        <w:t>16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32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  <w:vertAlign w:val="subscript"/>
        </w:rPr>
        <w:t>8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11110</w:t>
      </w: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  <w:vertAlign w:val="subscript"/>
        </w:rPr>
        <w:t>2</w:t>
      </w:r>
    </w:p>
    <w:p w14:paraId="4F7EC728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4DAB27DE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3A253D6D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#16</w:t>
      </w:r>
    </w:p>
    <w:p w14:paraId="41B246E7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6F56F09E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870238" wp14:editId="2144EB84">
            <wp:extent cx="4836496" cy="2248200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821" cy="225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9E265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число:</w:t>
      </w:r>
    </w:p>
    <w:p w14:paraId="144F266B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___________________________</w:t>
      </w:r>
    </w:p>
    <w:p w14:paraId="3B8195BD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E6E95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  <w:u w:val="single"/>
        </w:rPr>
        <w:t>Задание #17</w:t>
      </w:r>
    </w:p>
    <w:p w14:paraId="755A3658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Вопрос:</w:t>
      </w:r>
    </w:p>
    <w:p w14:paraId="20E3C123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В одной из кодировок </w:t>
      </w:r>
      <w:proofErr w:type="spellStart"/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Unicode</w:t>
      </w:r>
      <w:proofErr w:type="spellEnd"/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каждый символ кодируется 16 битами. Вова написал текст (в нём нет лишних пробелов):</w:t>
      </w:r>
    </w:p>
    <w:p w14:paraId="5C75163C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«Чиж, грач, стриж, гагара, пингвин, ласточка, жаворонок, свиристель, буревестник, вертиголовка - птицы».</w:t>
      </w:r>
    </w:p>
    <w:p w14:paraId="12E2D052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Ученик вычеркнул из списка название одной птицы. Заодно он вычеркнул ставшие лишними запятые и пробелы - два пробела не должны идти подряд. При этом размер нового предложения в данной кодировке оказался на 12 байт меньше, чем размер исходного предложения. Напишите в ответе вычеркнутое название птицы.</w:t>
      </w:r>
    </w:p>
    <w:p w14:paraId="225E8912" w14:textId="77777777" w:rsidR="00E0264E" w:rsidRPr="008E6E95" w:rsidRDefault="00053CC6">
      <w:pPr>
        <w:pBdr>
          <w:bottom w:val="single" w:sz="12" w:space="1" w:color="000000"/>
        </w:pBdr>
        <w:spacing w:after="0" w:line="240" w:lineRule="auto"/>
        <w:jc w:val="both"/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i/>
          <w:iCs/>
          <w:color w:val="000000" w:themeColor="text1"/>
          <w:sz w:val="24"/>
          <w:szCs w:val="24"/>
        </w:rPr>
        <w:t>Запишите ответ:</w:t>
      </w:r>
    </w:p>
    <w:p w14:paraId="1FBD429F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b/>
          <w:bCs/>
          <w:color w:val="000000" w:themeColor="text1"/>
          <w:sz w:val="24"/>
          <w:szCs w:val="24"/>
        </w:rPr>
        <w:t>Ответы:</w:t>
      </w:r>
    </w:p>
    <w:p w14:paraId="2BD2C810" w14:textId="77777777" w:rsidR="005200F0" w:rsidRPr="008E6E95" w:rsidRDefault="005200F0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sectPr w:rsidR="005200F0" w:rsidRPr="008E6E95" w:rsidSect="00D16774">
          <w:type w:val="continuous"/>
          <w:pgSz w:w="11906" w:h="16838"/>
          <w:pgMar w:top="851" w:right="851" w:bottom="851" w:left="1134" w:header="0" w:footer="284" w:gutter="0"/>
          <w:pgNumType w:start="1"/>
          <w:cols w:space="720"/>
          <w:formProt w:val="0"/>
          <w:docGrid w:linePitch="360" w:charSpace="4096"/>
        </w:sectPr>
      </w:pPr>
    </w:p>
    <w:p w14:paraId="3AB18163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lastRenderedPageBreak/>
        <w:t>1) (1 б.) Верные ответы: 5;</w:t>
      </w:r>
    </w:p>
    <w:p w14:paraId="46BD9293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2) (1 б.) Верные ответы: 2;</w:t>
      </w:r>
    </w:p>
    <w:p w14:paraId="71ACE28C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3) (1 б.) Верные ответы: 5;</w:t>
      </w:r>
    </w:p>
    <w:p w14:paraId="107C0A33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4) (1 б.) Верные ответы: 4;</w:t>
      </w:r>
    </w:p>
    <w:p w14:paraId="01A00B64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5) (1 б.) Верные ответы: 3;</w:t>
      </w:r>
    </w:p>
    <w:p w14:paraId="73E1AC07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6) (1 б.) Верные ответы: 4;</w:t>
      </w:r>
    </w:p>
    <w:p w14:paraId="33918B4C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7) (1 б.) Верные ответы: 2;</w:t>
      </w:r>
    </w:p>
    <w:p w14:paraId="7199A046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8) (1 б.) Верный ответ: "БВГА".</w:t>
      </w:r>
    </w:p>
    <w:p w14:paraId="2DA68A14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9) (1 б.): Верный ответ: 1304.; </w:t>
      </w:r>
    </w:p>
    <w:p w14:paraId="690BE36D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lastRenderedPageBreak/>
        <w:t>10) (1 б.) Верный ответ: "13F".</w:t>
      </w:r>
    </w:p>
    <w:p w14:paraId="0820B55A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11) (1 б.): Верный ответ: 234.; </w:t>
      </w:r>
    </w:p>
    <w:p w14:paraId="69D9EE9F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12) (1 б.): Верный ответ: 353.; </w:t>
      </w:r>
    </w:p>
    <w:p w14:paraId="68A43B0D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13) (1 б.): Верный ответ: 291.; </w:t>
      </w:r>
    </w:p>
    <w:p w14:paraId="7F7A5422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14) (1 б.): Верный ответ: 4.; </w:t>
      </w:r>
    </w:p>
    <w:p w14:paraId="12FAAA92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15) (1 б.): Верный ответ: 35.; </w:t>
      </w:r>
    </w:p>
    <w:p w14:paraId="356E4D3A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16) (1 б.): Верный ответ: 1100.; </w:t>
      </w:r>
    </w:p>
    <w:p w14:paraId="639567A9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17) (1 б.) Верный ответ: "грач".</w:t>
      </w:r>
    </w:p>
    <w:p w14:paraId="5051D884" w14:textId="77777777" w:rsidR="005200F0" w:rsidRPr="008E6E95" w:rsidRDefault="005200F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5200F0" w:rsidRPr="008E6E95" w:rsidSect="005200F0">
          <w:type w:val="continuous"/>
          <w:pgSz w:w="11906" w:h="16838"/>
          <w:pgMar w:top="851" w:right="851" w:bottom="851" w:left="1134" w:header="0" w:footer="284" w:gutter="0"/>
          <w:pgNumType w:start="1"/>
          <w:cols w:num="2" w:space="720"/>
          <w:formProt w:val="0"/>
          <w:docGrid w:linePitch="360" w:charSpace="4096"/>
        </w:sectPr>
      </w:pPr>
    </w:p>
    <w:p w14:paraId="75B6A412" w14:textId="77777777" w:rsidR="00E0264E" w:rsidRPr="008E6E95" w:rsidRDefault="00E0264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C13308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Интерпретация результатов:</w:t>
      </w:r>
    </w:p>
    <w:p w14:paraId="60CFBAB5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-13-17 баллов – высокий уровень компьютерной грамотности;</w:t>
      </w:r>
    </w:p>
    <w:p w14:paraId="1C3A94E3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-8-12 баллов – средний уровень компьютерной грамотности;</w:t>
      </w:r>
    </w:p>
    <w:p w14:paraId="0E6E87DC" w14:textId="77777777" w:rsidR="00E0264E" w:rsidRPr="008E6E95" w:rsidRDefault="00053CC6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8E6E9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-0-7 баллов – низкий уровень компьютерной грамотности.</w:t>
      </w:r>
    </w:p>
    <w:p w14:paraId="415EA9A9" w14:textId="77777777" w:rsidR="00E0264E" w:rsidRPr="008E6E95" w:rsidRDefault="00E0264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9F8EB6" w14:textId="77777777" w:rsidR="00E0264E" w:rsidRPr="008E6E95" w:rsidRDefault="00053CC6" w:rsidP="005200F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6E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Итоговая диагностическая работа</w:t>
      </w:r>
    </w:p>
    <w:p w14:paraId="6F32BF8B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диагностическая работа проводится в конце учебного курса в форме защиты творческого проекта и предполагает комплексную проверку образовательных результатов по всем ключевым направлениям. Данный контроль позволяет проанализировать степень усвоения программы учащимися.</w:t>
      </w:r>
    </w:p>
    <w:p w14:paraId="08EB3920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Требуется создать приложение по одной из предложенных тем, также ученик может предложить тему проекта самостоятельно.</w:t>
      </w:r>
    </w:p>
    <w:p w14:paraId="42FB3D64" w14:textId="77777777" w:rsidR="00E0264E" w:rsidRPr="008E6E95" w:rsidRDefault="00053CC6" w:rsidP="005200F0">
      <w:pPr>
        <w:pStyle w:val="af5"/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мессенджера с асинхронным шифрованием данных.</w:t>
      </w:r>
    </w:p>
    <w:p w14:paraId="3B6F0B15" w14:textId="77777777" w:rsidR="00E0264E" w:rsidRPr="008E6E95" w:rsidRDefault="00053CC6" w:rsidP="005200F0">
      <w:pPr>
        <w:pStyle w:val="af5"/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игры движения модели автомобиля по полосе движения и объезда препятствий.</w:t>
      </w:r>
    </w:p>
    <w:p w14:paraId="2E08F1BB" w14:textId="77777777" w:rsidR="00E0264E" w:rsidRPr="008E6E95" w:rsidRDefault="00053CC6" w:rsidP="005200F0">
      <w:pPr>
        <w:pStyle w:val="af5"/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Написание игры три в ряд с возможностью сетевого взаимодействия и хранения таблицы рекордов.</w:t>
      </w:r>
    </w:p>
    <w:p w14:paraId="282E6941" w14:textId="77777777" w:rsidR="00E0264E" w:rsidRPr="008E6E95" w:rsidRDefault="00053CC6" w:rsidP="005200F0">
      <w:pPr>
        <w:pStyle w:val="af5"/>
        <w:widowControl w:val="0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Разработка программы «Тетрис» с возможностью сохранения рекордов и сетевого обмена.</w:t>
      </w:r>
    </w:p>
    <w:p w14:paraId="17889FAF" w14:textId="77777777" w:rsidR="00E0264E" w:rsidRPr="008E6E95" w:rsidRDefault="00053CC6" w:rsidP="005200F0">
      <w:pPr>
        <w:pStyle w:val="af5"/>
        <w:widowControl w:val="0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игры «в города» с фиксацией рекордов.</w:t>
      </w:r>
    </w:p>
    <w:p w14:paraId="6F62B179" w14:textId="77777777" w:rsidR="00E0264E" w:rsidRPr="008E6E95" w:rsidRDefault="00053CC6" w:rsidP="005200F0">
      <w:pPr>
        <w:pStyle w:val="af5"/>
        <w:widowControl w:val="0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Разработка игровой программы для игры в крестики-нолики на бесконечном поле.</w:t>
      </w:r>
    </w:p>
    <w:p w14:paraId="383F51F0" w14:textId="77777777" w:rsidR="00E0264E" w:rsidRPr="008E6E95" w:rsidRDefault="00053CC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оценивания проектной работы</w:t>
      </w:r>
    </w:p>
    <w:p w14:paraId="70373C13" w14:textId="5BD2784D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Представленные учащимся результаты проекта оцениваются в соответствии со следующими критериями:</w:t>
      </w:r>
    </w:p>
    <w:p w14:paraId="1208A795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1) Решение поставленной задачи (максимально 10 баллов)</w:t>
      </w:r>
    </w:p>
    <w:p w14:paraId="7111AA36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2) Использование баз данных (максимально 5 баллов)</w:t>
      </w:r>
    </w:p>
    <w:p w14:paraId="4DBBC477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3) Наличие звукового сопровождения (максимально 5 баллов)</w:t>
      </w:r>
    </w:p>
    <w:p w14:paraId="376CE3F8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4) Клиент-серверное приложение (максимально 5 баллов)</w:t>
      </w:r>
    </w:p>
    <w:p w14:paraId="677279A8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5) Использование принципов </w:t>
      </w: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MVC</w:t>
      </w: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(максимально 5 баллов)</w:t>
      </w:r>
    </w:p>
    <w:p w14:paraId="2DB216B2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6) Ответы на вопросы (максимально 5 баллов)</w:t>
      </w:r>
    </w:p>
    <w:p w14:paraId="241D7D63" w14:textId="77777777" w:rsidR="00E0264E" w:rsidRPr="008E6E95" w:rsidRDefault="00053CC6" w:rsidP="005200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E6E95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Максимальное количество баллов – 35</w:t>
      </w:r>
    </w:p>
    <w:p w14:paraId="1A6006D3" w14:textId="77777777" w:rsidR="00E0264E" w:rsidRPr="008E6E95" w:rsidRDefault="00053CC6" w:rsidP="005200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b/>
          <w:sz w:val="24"/>
          <w:szCs w:val="24"/>
        </w:rPr>
        <w:t>Диагностика результативности освоения образовательной программы.</w:t>
      </w:r>
    </w:p>
    <w:p w14:paraId="70F2878B" w14:textId="77777777" w:rsidR="00E0264E" w:rsidRPr="008E6E95" w:rsidRDefault="00053CC6" w:rsidP="005200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Оценка освоения обучающимися предметных образовательных результатов программы производится с применением накопительной системы, при которой каждый обучающийся за время обучения по программе может набрать максимально – 100 баллов.</w:t>
      </w:r>
    </w:p>
    <w:p w14:paraId="2346D6DC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 xml:space="preserve">Критерии оценивания: </w:t>
      </w:r>
    </w:p>
    <w:p w14:paraId="6FAD7708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1) оценивается самостоятельная работа обучающихся, для каждой изучаемой темы определены баллы за освоение теории. Полный балл по теме дается за освоение не менее 80% задач, выделенных на самостоятельное изучение, половина баллов – за 40%.</w:t>
      </w:r>
    </w:p>
    <w:p w14:paraId="6CBC6830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2) промежуточные практические работы и 1 итоговая. Полный балл по теме дается за решение не менее 100% задач, половина баллов – за решение 50% задач.</w:t>
      </w:r>
    </w:p>
    <w:p w14:paraId="12F5E410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Проверка задач по наборам тестов позволяет достаточно точно определить процент выполнения работы. Балл за выполненную работу рассчитывается исходя из процентного соотношения решенных задач к общему количеству задач по разделу.</w:t>
      </w:r>
    </w:p>
    <w:p w14:paraId="7E3AFF91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По результатам аттестации учащийся может получить одну из трёх оценок: незачет (менее 50 баллов), зачет (от 50 до 75 баллов) и зачет с повышенным освоением программы (от 75 до 100 баллов).</w:t>
      </w:r>
    </w:p>
    <w:p w14:paraId="386B6200" w14:textId="77777777" w:rsidR="00E0264E" w:rsidRPr="008E6E95" w:rsidRDefault="00053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E95">
        <w:rPr>
          <w:rFonts w:ascii="Times New Roman" w:hAnsi="Times New Roman" w:cs="Times New Roman"/>
          <w:sz w:val="24"/>
          <w:szCs w:val="24"/>
        </w:rPr>
        <w:t>При аттестации могут быть учтены достижения учащихся на муниципальном, региональном, федеральном, международном уровнях.</w:t>
      </w:r>
    </w:p>
    <w:p w14:paraId="0A9B6B73" w14:textId="77777777" w:rsidR="00E0264E" w:rsidRPr="008E6E95" w:rsidRDefault="00E026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1" w:type="dxa"/>
        <w:jc w:val="center"/>
        <w:tblLayout w:type="fixed"/>
        <w:tblLook w:val="0400" w:firstRow="0" w:lastRow="0" w:firstColumn="0" w:lastColumn="0" w:noHBand="0" w:noVBand="1"/>
      </w:tblPr>
      <w:tblGrid>
        <w:gridCol w:w="704"/>
        <w:gridCol w:w="5103"/>
        <w:gridCol w:w="1985"/>
        <w:gridCol w:w="1989"/>
      </w:tblGrid>
      <w:tr w:rsidR="00E0264E" w:rsidRPr="008E6E95" w14:paraId="7CDB28E5" w14:textId="77777777" w:rsidTr="005200F0">
        <w:trPr>
          <w:trHeight w:val="58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DF44" w14:textId="53159754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5200F0"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E7ED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модуля, кейса</w:t>
            </w:r>
          </w:p>
        </w:tc>
        <w:tc>
          <w:tcPr>
            <w:tcW w:w="3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6018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баллов</w:t>
            </w:r>
          </w:p>
        </w:tc>
      </w:tr>
      <w:tr w:rsidR="00E0264E" w:rsidRPr="008E6E95" w14:paraId="280021B5" w14:textId="77777777" w:rsidTr="005200F0">
        <w:trPr>
          <w:trHeight w:val="58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CD186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F718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1F79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Минимальное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630EF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Максимальное</w:t>
            </w:r>
          </w:p>
        </w:tc>
      </w:tr>
      <w:tr w:rsidR="00E0264E" w:rsidRPr="008E6E95" w14:paraId="58220D97" w14:textId="77777777">
        <w:trPr>
          <w:trHeight w:val="64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F14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9E01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Вводный раздел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03FB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8E2C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E0264E" w:rsidRPr="008E6E95" w14:paraId="1DC84725" w14:textId="77777777">
        <w:trPr>
          <w:trHeight w:val="34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515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E521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Знакомство, командообразованию, знакомство с оборудованием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5A55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35E5F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264E" w:rsidRPr="008E6E95" w14:paraId="1B606639" w14:textId="77777777">
        <w:trPr>
          <w:trHeight w:val="177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07D2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D1A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407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3F8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13B5731" w14:textId="77777777">
        <w:trPr>
          <w:trHeight w:val="152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662E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EBD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98D5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26E1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617424C5" w14:textId="77777777">
        <w:trPr>
          <w:trHeight w:val="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90E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885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программирование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AE40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7569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7B7E6315" w14:textId="77777777">
        <w:trPr>
          <w:trHeight w:val="2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7B6C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C09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33D6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4254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0E63588" w14:textId="77777777">
        <w:trPr>
          <w:trHeight w:val="26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C2347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1E00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E395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88F17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1299F595" w14:textId="77777777">
        <w:trPr>
          <w:trHeight w:val="4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638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1.3.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6B93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Анализ мнений интернет-пользователей.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D28ED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BA11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07372565" w14:textId="77777777">
        <w:trPr>
          <w:trHeight w:val="16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F22D5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06B8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834F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2599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08DC1EC2" w14:textId="77777777">
        <w:trPr>
          <w:trHeight w:val="12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39C1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857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2234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72326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6892775A" w14:textId="77777777">
        <w:trPr>
          <w:trHeight w:val="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A38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1.4.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8FC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Изучение основ программирования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05FDA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9E066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54410F7E" w14:textId="77777777">
        <w:trPr>
          <w:trHeight w:val="2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9B0C7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FB08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72D8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9BFD4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17511B8" w14:textId="77777777">
        <w:trPr>
          <w:trHeight w:val="26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28B1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F8E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61C7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F0CA5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28E585FC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C2BF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1.5.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CD97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Знакомство с ООП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EF63B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0D07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322DE173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D01E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9D1E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B3C7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A99D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66EDAA51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EC488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616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CD7C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E291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7EE8D272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D6D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1.6.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DCA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Изучение основ графики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38D2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7C7CD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64E" w:rsidRPr="008E6E95" w14:paraId="1B3802D7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4A7D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669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80A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9A65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D422B4A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1A62E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115C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DEFC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6122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32B11488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C33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1.</w:t>
            </w: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4452E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E6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Разработка графических приложений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EE4D5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812B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E0264E" w:rsidRPr="008E6E95" w14:paraId="13E9D36B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D81F1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EE0E7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DC66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23722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0264E" w:rsidRPr="008E6E95" w14:paraId="76009F8D" w14:textId="77777777">
        <w:trPr>
          <w:trHeight w:val="20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06EF7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AAF5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5FCE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43C4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264E" w:rsidRPr="008E6E95" w14:paraId="53617BC3" w14:textId="77777777">
        <w:trPr>
          <w:trHeight w:val="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CD0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23B2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3170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B845C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0264E" w:rsidRPr="008E6E95" w14:paraId="41BD273D" w14:textId="77777777">
        <w:trPr>
          <w:trHeight w:val="38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5C679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F99A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результатов проделанной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38D7E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010D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264E" w:rsidRPr="008E6E95" w14:paraId="2F7F1539" w14:textId="77777777">
        <w:trPr>
          <w:trHeight w:val="15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72EFF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AC5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D522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18D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32D785FE" w14:textId="77777777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E986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48DE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490B1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8B80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0264E" w:rsidRPr="008E6E95" w14:paraId="3339703C" w14:textId="77777777">
        <w:trPr>
          <w:trHeight w:val="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C289C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2.2.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992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творческих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34A7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A916" w14:textId="77777777" w:rsidR="00E0264E" w:rsidRPr="008E6E95" w:rsidRDefault="00E0264E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264E" w:rsidRPr="008E6E95" w14:paraId="178D206A" w14:textId="77777777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6CF6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7F7E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21C8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B19A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264E" w:rsidRPr="008E6E95" w14:paraId="5348FE18" w14:textId="77777777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3037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802D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92226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009E9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0264E" w:rsidRPr="008E6E95" w14:paraId="0C811307" w14:textId="77777777">
        <w:trPr>
          <w:trHeight w:val="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BF61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ABDB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Проектный раздел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AC34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610D9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</w:tr>
      <w:tr w:rsidR="00E0264E" w:rsidRPr="008E6E95" w14:paraId="58BC09C3" w14:textId="77777777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9DE0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C8C44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Посещение занятий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EA2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2DF7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0264E" w:rsidRPr="008E6E95" w14:paraId="460F27DC" w14:textId="77777777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E0C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D4E3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E6B8AF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033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A8363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E9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E0264E" w:rsidRPr="008E6E95" w14:paraId="1289D95C" w14:textId="77777777">
        <w:trPr>
          <w:trHeight w:val="107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F3EB" w14:textId="77777777" w:rsidR="00E0264E" w:rsidRPr="008E6E95" w:rsidRDefault="00E0264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65C6" w14:textId="77777777" w:rsidR="00E0264E" w:rsidRPr="008E6E95" w:rsidRDefault="00053CC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29E1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8B7B" w14:textId="77777777" w:rsidR="00E0264E" w:rsidRPr="008E6E95" w:rsidRDefault="00053CC6" w:rsidP="005200F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6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14:paraId="6253AF9C" w14:textId="77777777" w:rsidR="00E0264E" w:rsidRDefault="00E0264E" w:rsidP="00FD4A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0264E" w:rsidSect="00D16774">
      <w:type w:val="continuous"/>
      <w:pgSz w:w="11906" w:h="16838"/>
      <w:pgMar w:top="851" w:right="851" w:bottom="851" w:left="1134" w:header="0" w:footer="284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E05EA2" w14:textId="77777777" w:rsidR="00692550" w:rsidRDefault="00692550">
      <w:pPr>
        <w:spacing w:after="0" w:line="240" w:lineRule="auto"/>
      </w:pPr>
      <w:r>
        <w:separator/>
      </w:r>
    </w:p>
  </w:endnote>
  <w:endnote w:type="continuationSeparator" w:id="0">
    <w:p w14:paraId="1FAB9230" w14:textId="77777777" w:rsidR="00692550" w:rsidRDefault="00692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1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085908" w14:textId="7C6E46E5" w:rsidR="00E0264E" w:rsidRDefault="00E0264E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02E00" w14:textId="77777777" w:rsidR="00692550" w:rsidRDefault="00692550">
      <w:pPr>
        <w:spacing w:after="0" w:line="240" w:lineRule="auto"/>
      </w:pPr>
      <w:r>
        <w:separator/>
      </w:r>
    </w:p>
  </w:footnote>
  <w:footnote w:type="continuationSeparator" w:id="0">
    <w:p w14:paraId="7A453E03" w14:textId="77777777" w:rsidR="00692550" w:rsidRDefault="00692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C2CE6"/>
    <w:multiLevelType w:val="multilevel"/>
    <w:tmpl w:val="4AE6E12E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257C92"/>
    <w:multiLevelType w:val="multilevel"/>
    <w:tmpl w:val="71E840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8A11FD"/>
    <w:multiLevelType w:val="multilevel"/>
    <w:tmpl w:val="BCBAC64C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1AD87A16"/>
    <w:multiLevelType w:val="multilevel"/>
    <w:tmpl w:val="C330B596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574D1D"/>
    <w:multiLevelType w:val="multilevel"/>
    <w:tmpl w:val="2860488C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22776753"/>
    <w:multiLevelType w:val="multilevel"/>
    <w:tmpl w:val="6C64C5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4F0C4D"/>
    <w:multiLevelType w:val="multilevel"/>
    <w:tmpl w:val="0B32E588"/>
    <w:lvl w:ilvl="0">
      <w:start w:val="1"/>
      <w:numFmt w:val="bullet"/>
      <w:lvlText w:val="-"/>
      <w:lvlJc w:val="left"/>
      <w:pPr>
        <w:tabs>
          <w:tab w:val="num" w:pos="0"/>
        </w:tabs>
        <w:ind w:left="107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D123FC6"/>
    <w:multiLevelType w:val="multilevel"/>
    <w:tmpl w:val="7E784776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37766CCD"/>
    <w:multiLevelType w:val="multilevel"/>
    <w:tmpl w:val="835012AC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8857574"/>
    <w:multiLevelType w:val="multilevel"/>
    <w:tmpl w:val="665E8C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38997FD3"/>
    <w:multiLevelType w:val="multilevel"/>
    <w:tmpl w:val="2FE82A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E2297B"/>
    <w:multiLevelType w:val="multilevel"/>
    <w:tmpl w:val="088680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EAB636D"/>
    <w:multiLevelType w:val="multilevel"/>
    <w:tmpl w:val="4160860A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4D102116"/>
    <w:multiLevelType w:val="multilevel"/>
    <w:tmpl w:val="1E667E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6431A82"/>
    <w:multiLevelType w:val="multilevel"/>
    <w:tmpl w:val="4094E61C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2326817"/>
    <w:multiLevelType w:val="multilevel"/>
    <w:tmpl w:val="BCBAC64C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6" w15:restartNumberingAfterBreak="0">
    <w:nsid w:val="669479B1"/>
    <w:multiLevelType w:val="multilevel"/>
    <w:tmpl w:val="BCBAC64C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7" w15:restartNumberingAfterBreak="0">
    <w:nsid w:val="77DD3D62"/>
    <w:multiLevelType w:val="multilevel"/>
    <w:tmpl w:val="3E082C5C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883058A"/>
    <w:multiLevelType w:val="multilevel"/>
    <w:tmpl w:val="5814746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A6245B4"/>
    <w:multiLevelType w:val="multilevel"/>
    <w:tmpl w:val="C01CA4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2"/>
  </w:num>
  <w:num w:numId="3">
    <w:abstractNumId w:val="1"/>
  </w:num>
  <w:num w:numId="4">
    <w:abstractNumId w:val="9"/>
  </w:num>
  <w:num w:numId="5">
    <w:abstractNumId w:val="10"/>
  </w:num>
  <w:num w:numId="6">
    <w:abstractNumId w:val="19"/>
  </w:num>
  <w:num w:numId="7">
    <w:abstractNumId w:val="18"/>
  </w:num>
  <w:num w:numId="8">
    <w:abstractNumId w:val="14"/>
  </w:num>
  <w:num w:numId="9">
    <w:abstractNumId w:val="0"/>
  </w:num>
  <w:num w:numId="10">
    <w:abstractNumId w:val="3"/>
  </w:num>
  <w:num w:numId="11">
    <w:abstractNumId w:val="6"/>
  </w:num>
  <w:num w:numId="12">
    <w:abstractNumId w:val="17"/>
  </w:num>
  <w:num w:numId="13">
    <w:abstractNumId w:val="7"/>
  </w:num>
  <w:num w:numId="14">
    <w:abstractNumId w:val="4"/>
  </w:num>
  <w:num w:numId="15">
    <w:abstractNumId w:val="13"/>
  </w:num>
  <w:num w:numId="16">
    <w:abstractNumId w:val="16"/>
  </w:num>
  <w:num w:numId="17">
    <w:abstractNumId w:val="8"/>
  </w:num>
  <w:num w:numId="18">
    <w:abstractNumId w:val="11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64E"/>
    <w:rsid w:val="00053CC6"/>
    <w:rsid w:val="0044231B"/>
    <w:rsid w:val="005200F0"/>
    <w:rsid w:val="00692550"/>
    <w:rsid w:val="00754F8D"/>
    <w:rsid w:val="007A04D9"/>
    <w:rsid w:val="008E6E95"/>
    <w:rsid w:val="00942BD5"/>
    <w:rsid w:val="00945CD4"/>
    <w:rsid w:val="00D16774"/>
    <w:rsid w:val="00E0264E"/>
    <w:rsid w:val="00E91FB4"/>
    <w:rsid w:val="00FD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8EAED"/>
  <w15:docId w15:val="{368EEBD6-F88A-4CD0-ADD7-A6BBB8D87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3F2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0241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3454D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1"/>
    <w:uiPriority w:val="9"/>
    <w:unhideWhenUsed/>
    <w:qFormat/>
    <w:rsid w:val="00541D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0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1A8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sid w:val="00A345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uiPriority w:val="9"/>
    <w:qFormat/>
    <w:rsid w:val="00541D2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0241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v-item">
    <w:name w:val="nav-item"/>
    <w:basedOn w:val="a0"/>
    <w:qFormat/>
    <w:rsid w:val="00FD2E2C"/>
  </w:style>
  <w:style w:type="character" w:styleId="a4">
    <w:name w:val="Strong"/>
    <w:basedOn w:val="a0"/>
    <w:uiPriority w:val="99"/>
    <w:qFormat/>
    <w:rsid w:val="00A576F3"/>
    <w:rPr>
      <w:b/>
      <w:bCs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D51B13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B1145C"/>
  </w:style>
  <w:style w:type="character" w:customStyle="1" w:styleId="a9">
    <w:name w:val="Нижний колонтитул Знак"/>
    <w:basedOn w:val="a0"/>
    <w:link w:val="aa"/>
    <w:uiPriority w:val="99"/>
    <w:qFormat/>
    <w:rsid w:val="00B1145C"/>
  </w:style>
  <w:style w:type="character" w:customStyle="1" w:styleId="40">
    <w:name w:val="Заголовок 4 Знак"/>
    <w:basedOn w:val="a0"/>
    <w:link w:val="4"/>
    <w:uiPriority w:val="9"/>
    <w:semiHidden/>
    <w:qFormat/>
    <w:rsid w:val="000F009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ab">
    <w:name w:val="Без интервала Знак"/>
    <w:link w:val="ac"/>
    <w:uiPriority w:val="1"/>
    <w:qFormat/>
    <w:rsid w:val="00093847"/>
    <w:rPr>
      <w:rFonts w:ascii="Times New Roman" w:eastAsia="DejaVu Sans" w:hAnsi="Times New Roman" w:cs="Times New Roman"/>
      <w:sz w:val="24"/>
      <w:szCs w:val="24"/>
      <w:lang w:val="en-US" w:eastAsia="he-IL" w:bidi="he-IL"/>
    </w:rPr>
  </w:style>
  <w:style w:type="character" w:customStyle="1" w:styleId="ad">
    <w:name w:val="Обычный (веб) Знак"/>
    <w:link w:val="ae"/>
    <w:qFormat/>
    <w:locked/>
    <w:rsid w:val="00AB32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qFormat/>
    <w:rsid w:val="002227FD"/>
  </w:style>
  <w:style w:type="character" w:customStyle="1" w:styleId="af">
    <w:name w:val="Основной текст Знак"/>
    <w:basedOn w:val="a0"/>
    <w:link w:val="af0"/>
    <w:uiPriority w:val="1"/>
    <w:qFormat/>
    <w:rsid w:val="00665431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1">
    <w:name w:val="Title"/>
    <w:basedOn w:val="a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"/>
    <w:link w:val="af"/>
    <w:uiPriority w:val="1"/>
    <w:qFormat/>
    <w:rsid w:val="00665431"/>
    <w:pPr>
      <w:widowControl w:val="0"/>
      <w:spacing w:after="0" w:line="240" w:lineRule="auto"/>
      <w:ind w:left="1186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2">
    <w:name w:val="List"/>
    <w:basedOn w:val="af0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index heading"/>
    <w:basedOn w:val="af1"/>
  </w:style>
  <w:style w:type="paragraph" w:styleId="af5">
    <w:name w:val="List Paragraph"/>
    <w:basedOn w:val="a"/>
    <w:uiPriority w:val="34"/>
    <w:qFormat/>
    <w:rsid w:val="001A3F52"/>
    <w:pPr>
      <w:ind w:left="720"/>
      <w:contextualSpacing/>
    </w:pPr>
  </w:style>
  <w:style w:type="paragraph" w:styleId="ae">
    <w:name w:val="Normal (Web)"/>
    <w:basedOn w:val="a"/>
    <w:link w:val="ad"/>
    <w:unhideWhenUsed/>
    <w:qFormat/>
    <w:rsid w:val="004C5C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D51B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6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B1145C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9"/>
    <w:uiPriority w:val="99"/>
    <w:unhideWhenUsed/>
    <w:rsid w:val="00B1145C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TOC Heading"/>
    <w:basedOn w:val="1"/>
    <w:next w:val="a"/>
    <w:uiPriority w:val="39"/>
    <w:unhideWhenUsed/>
    <w:qFormat/>
    <w:rsid w:val="00731387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731387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2E6117"/>
    <w:pPr>
      <w:spacing w:after="100"/>
    </w:pPr>
  </w:style>
  <w:style w:type="paragraph" w:styleId="ac">
    <w:name w:val="No Spacing"/>
    <w:link w:val="ab"/>
    <w:uiPriority w:val="1"/>
    <w:qFormat/>
    <w:rsid w:val="00093847"/>
    <w:pPr>
      <w:widowControl w:val="0"/>
      <w:ind w:firstLine="709"/>
      <w:jc w:val="both"/>
    </w:pPr>
    <w:rPr>
      <w:rFonts w:ascii="Times New Roman" w:eastAsia="DejaVu Sans" w:hAnsi="Times New Roman" w:cs="Times New Roman"/>
      <w:sz w:val="24"/>
      <w:szCs w:val="24"/>
      <w:lang w:val="en-US" w:eastAsia="he-IL" w:bidi="he-IL"/>
    </w:rPr>
  </w:style>
  <w:style w:type="paragraph" w:customStyle="1" w:styleId="Default">
    <w:name w:val="Default"/>
    <w:qFormat/>
    <w:rsid w:val="008027E5"/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TableParagraph">
    <w:name w:val="Table Paragraph"/>
    <w:basedOn w:val="a"/>
    <w:uiPriority w:val="1"/>
    <w:qFormat/>
    <w:rsid w:val="00665431"/>
    <w:pPr>
      <w:widowControl w:val="0"/>
      <w:spacing w:after="0" w:line="315" w:lineRule="exact"/>
      <w:ind w:left="110"/>
    </w:pPr>
    <w:rPr>
      <w:rFonts w:ascii="Times New Roman" w:eastAsia="Times New Roman" w:hAnsi="Times New Roman" w:cs="Times New Roman"/>
      <w:lang w:val="en-US"/>
    </w:rPr>
  </w:style>
  <w:style w:type="paragraph" w:customStyle="1" w:styleId="Standard">
    <w:name w:val="Standard"/>
    <w:qFormat/>
    <w:rsid w:val="00172E53"/>
    <w:pPr>
      <w:widowControl w:val="0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table" w:styleId="af8">
    <w:name w:val="Table Grid"/>
    <w:basedOn w:val="a1"/>
    <w:uiPriority w:val="59"/>
    <w:rsid w:val="00101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665431"/>
    <w:rPr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Заголовок 3 Знак1"/>
    <w:basedOn w:val="a1"/>
    <w:link w:val="3"/>
    <w:uiPriority w:val="59"/>
    <w:rsid w:val="00665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rsid w:val="00B7014C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5">
    <w:name w:val="5"/>
    <w:basedOn w:val="TableNormal"/>
    <w:rsid w:val="007123DF"/>
    <w:pPr>
      <w:spacing w:after="160" w:line="259" w:lineRule="auto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"/>
    <w:basedOn w:val="TableNormal"/>
    <w:rsid w:val="000313C5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"/>
    <w:basedOn w:val="TableNormal"/>
    <w:rsid w:val="000313C5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"/>
    <w:basedOn w:val="TableNormal"/>
    <w:rsid w:val="000313C5"/>
    <w:pPr>
      <w:spacing w:after="160" w:line="259" w:lineRule="auto"/>
    </w:pPr>
    <w:rPr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ozon.ru/person/ueyn-kevin-18319843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ozon.ru/person/sedzhvik-robert-35413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.org/ru/documents/decl_conv/conventions/childcon.shtml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03A68-568C-4655-A38C-14811386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7230</Words>
  <Characters>41213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2024-03-26T13:07:00Z</cp:lastPrinted>
  <dcterms:created xsi:type="dcterms:W3CDTF">2026-09-22T13:49:00Z</dcterms:created>
  <dcterms:modified xsi:type="dcterms:W3CDTF">2026-09-22T13:49:00Z</dcterms:modified>
  <dc:language>ru-RU</dc:language>
</cp:coreProperties>
</file>