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510"/>
        <w:gridCol w:w="2977"/>
        <w:gridCol w:w="3862"/>
      </w:tblGrid>
      <w:tr w:rsidR="00DA6058" w:rsidRPr="00DA6058" w:rsidTr="008C491A">
        <w:tc>
          <w:tcPr>
            <w:tcW w:w="3510" w:type="dxa"/>
          </w:tcPr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A6058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Согласовано: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педагогического 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DA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58">
              <w:rPr>
                <w:rFonts w:ascii="Times New Roman" w:eastAsia="Times New Roman" w:hAnsi="Times New Roman" w:cs="Times New Roman"/>
                <w:sz w:val="28"/>
                <w:szCs w:val="28"/>
              </w:rPr>
              <w:t>от 24.03.2023 № 6</w:t>
            </w:r>
          </w:p>
        </w:tc>
        <w:tc>
          <w:tcPr>
            <w:tcW w:w="2977" w:type="dxa"/>
          </w:tcPr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A6058">
              <w:rPr>
                <w:rFonts w:ascii="Times New Roman" w:eastAsia="Times New Roman" w:hAnsi="Times New Roman" w:cs="Times New Roman"/>
                <w:sz w:val="30"/>
                <w:szCs w:val="30"/>
              </w:rPr>
              <w:t>Рассмотрено: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Совета школы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24.03.2023 № 5 </w:t>
            </w:r>
          </w:p>
        </w:tc>
        <w:tc>
          <w:tcPr>
            <w:tcW w:w="3862" w:type="dxa"/>
          </w:tcPr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A6058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Утверждаю:</w:t>
            </w: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МАОУ «Школа № 60» _____________ А.В. </w:t>
            </w:r>
            <w:proofErr w:type="spellStart"/>
            <w:r w:rsidRPr="00DA6058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058" w:rsidRPr="00DA6058" w:rsidRDefault="00DA6058" w:rsidP="00D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24.03.2023 № 113</w:t>
            </w:r>
          </w:p>
          <w:p w:rsidR="00DA6058" w:rsidRPr="00DA6058" w:rsidRDefault="00DA6058" w:rsidP="00D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6058" w:rsidRDefault="00DA6058" w:rsidP="00131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58" w:rsidRDefault="00131FEE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FEE">
        <w:rPr>
          <w:rFonts w:ascii="Times New Roman" w:hAnsi="Times New Roman" w:cs="Times New Roman"/>
          <w:sz w:val="28"/>
          <w:szCs w:val="28"/>
        </w:rPr>
        <w:t>ПОЛОЖЕНИЕ</w:t>
      </w:r>
    </w:p>
    <w:p w:rsidR="00DA6058" w:rsidRDefault="00131FEE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FEE">
        <w:rPr>
          <w:rFonts w:ascii="Times New Roman" w:hAnsi="Times New Roman" w:cs="Times New Roman"/>
          <w:sz w:val="28"/>
          <w:szCs w:val="28"/>
        </w:rPr>
        <w:t xml:space="preserve">о текущем контроле успеваемости, системе, формах и порядке проведения промежуточной и итоговой аттестации обучающихся, осваивающих адаптированные образовательные программы </w:t>
      </w:r>
    </w:p>
    <w:p w:rsidR="00DA6058" w:rsidRDefault="00131FEE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FEE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058" w:rsidRPr="00C91A2B" w:rsidRDefault="00131FEE" w:rsidP="00DA6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2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A605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 в Российской Федерации» №273-ФЗ от 29.12.2012.г., приказом Министерства </w:t>
      </w:r>
      <w:r w:rsidR="007625A9">
        <w:rPr>
          <w:rFonts w:ascii="Times New Roman" w:hAnsi="Times New Roman" w:cs="Times New Roman"/>
          <w:sz w:val="28"/>
          <w:szCs w:val="28"/>
        </w:rPr>
        <w:t>просвещения</w:t>
      </w:r>
      <w:r w:rsidRPr="00DA605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625A9">
        <w:rPr>
          <w:rFonts w:ascii="Times New Roman" w:hAnsi="Times New Roman" w:cs="Times New Roman"/>
          <w:sz w:val="28"/>
          <w:szCs w:val="28"/>
        </w:rPr>
        <w:t>22</w:t>
      </w:r>
      <w:r w:rsidRPr="00DA6058">
        <w:rPr>
          <w:rFonts w:ascii="Times New Roman" w:hAnsi="Times New Roman" w:cs="Times New Roman"/>
          <w:sz w:val="28"/>
          <w:szCs w:val="28"/>
        </w:rPr>
        <w:t>.</w:t>
      </w:r>
      <w:r w:rsidRPr="007625A9">
        <w:rPr>
          <w:rFonts w:ascii="Times New Roman" w:hAnsi="Times New Roman" w:cs="Times New Roman"/>
          <w:sz w:val="28"/>
          <w:szCs w:val="28"/>
        </w:rPr>
        <w:t>0</w:t>
      </w:r>
      <w:r w:rsidR="007625A9" w:rsidRPr="007625A9">
        <w:rPr>
          <w:rFonts w:ascii="Times New Roman" w:hAnsi="Times New Roman" w:cs="Times New Roman"/>
          <w:sz w:val="28"/>
          <w:szCs w:val="28"/>
        </w:rPr>
        <w:t>3</w:t>
      </w:r>
      <w:r w:rsidRPr="007625A9">
        <w:rPr>
          <w:rFonts w:ascii="Times New Roman" w:hAnsi="Times New Roman" w:cs="Times New Roman"/>
          <w:sz w:val="28"/>
          <w:szCs w:val="28"/>
        </w:rPr>
        <w:t>.20</w:t>
      </w:r>
      <w:r w:rsidR="007625A9" w:rsidRPr="007625A9">
        <w:rPr>
          <w:rFonts w:ascii="Times New Roman" w:hAnsi="Times New Roman" w:cs="Times New Roman"/>
          <w:sz w:val="28"/>
          <w:szCs w:val="28"/>
        </w:rPr>
        <w:t>21</w:t>
      </w:r>
      <w:r w:rsidRPr="007625A9">
        <w:rPr>
          <w:rFonts w:ascii="Times New Roman" w:hAnsi="Times New Roman" w:cs="Times New Roman"/>
          <w:sz w:val="28"/>
          <w:szCs w:val="28"/>
        </w:rPr>
        <w:t xml:space="preserve"> № 115</w:t>
      </w:r>
      <w:r w:rsidRPr="00DA6058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 Российской Федерации от 19.12.2014г. №1599 "Об утверждении федерального государственного образовательного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стандарта образования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Уставом М</w:t>
      </w:r>
      <w:r w:rsidR="00DA6058">
        <w:rPr>
          <w:rFonts w:ascii="Times New Roman" w:hAnsi="Times New Roman" w:cs="Times New Roman"/>
          <w:sz w:val="28"/>
          <w:szCs w:val="28"/>
        </w:rPr>
        <w:t>А</w:t>
      </w:r>
      <w:r w:rsidRPr="00DA6058">
        <w:rPr>
          <w:rFonts w:ascii="Times New Roman" w:hAnsi="Times New Roman" w:cs="Times New Roman"/>
          <w:sz w:val="28"/>
          <w:szCs w:val="28"/>
        </w:rPr>
        <w:t xml:space="preserve">ОУ </w:t>
      </w:r>
      <w:r w:rsidR="00DA6058">
        <w:rPr>
          <w:rFonts w:ascii="Times New Roman" w:hAnsi="Times New Roman" w:cs="Times New Roman"/>
          <w:sz w:val="28"/>
          <w:szCs w:val="28"/>
        </w:rPr>
        <w:t>«Школа № 60»</w:t>
      </w:r>
      <w:r w:rsidRPr="00DA6058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порядок текущей и промежуточной аттестации обучающихся с умственной отсталостью (интеллектуальными нарушениями). </w:t>
      </w:r>
    </w:p>
    <w:p w:rsidR="00DA605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учителя, реализующего адаптированную основную общеобразовательную программу обучающихся с умственной отсталостью (интеллектуальными нарушениями) (АООП ОУО) по текущему контролю и нормы оценок</w:t>
      </w:r>
      <w:r w:rsidR="00DA6058">
        <w:rPr>
          <w:rFonts w:ascii="Times New Roman" w:hAnsi="Times New Roman" w:cs="Times New Roman"/>
          <w:sz w:val="28"/>
          <w:szCs w:val="28"/>
        </w:rPr>
        <w:t>.</w:t>
      </w:r>
      <w:r w:rsidRPr="00D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5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1.2. В Положении определяются концептуальные подходы, порядок и организация промежуточной и текущей оценки знаний учащихся, обучающихся по адаптированным основным общеобразовательным программам для детей с нарушением интеллекта М</w:t>
      </w:r>
      <w:r w:rsidR="00DA6058">
        <w:rPr>
          <w:rFonts w:ascii="Times New Roman" w:hAnsi="Times New Roman" w:cs="Times New Roman"/>
          <w:sz w:val="28"/>
          <w:szCs w:val="28"/>
        </w:rPr>
        <w:t>А</w:t>
      </w:r>
      <w:r w:rsidRPr="00DA6058">
        <w:rPr>
          <w:rFonts w:ascii="Times New Roman" w:hAnsi="Times New Roman" w:cs="Times New Roman"/>
          <w:sz w:val="28"/>
          <w:szCs w:val="28"/>
        </w:rPr>
        <w:t xml:space="preserve">ОУ </w:t>
      </w:r>
      <w:r w:rsidR="00DA6058">
        <w:rPr>
          <w:rFonts w:ascii="Times New Roman" w:hAnsi="Times New Roman" w:cs="Times New Roman"/>
          <w:sz w:val="28"/>
          <w:szCs w:val="28"/>
        </w:rPr>
        <w:t>«Школа № 60»</w:t>
      </w:r>
      <w:r w:rsidRPr="00DA6058">
        <w:rPr>
          <w:rFonts w:ascii="Times New Roman" w:hAnsi="Times New Roman" w:cs="Times New Roman"/>
          <w:sz w:val="28"/>
          <w:szCs w:val="28"/>
        </w:rPr>
        <w:t xml:space="preserve"> в соответствии с основными документами, представленными учебным планом и учебными программами школы. </w:t>
      </w:r>
    </w:p>
    <w:p w:rsidR="00DA605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1.3 Основной задачей промежуточной аттестации и текущей оценки знаний является выявление соответствия знаний, умений и практических навыков учащихся школы к требованиям программы. </w:t>
      </w:r>
    </w:p>
    <w:p w:rsidR="009711B9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1.4. Положение является локальным актом школы, разработано в целях: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регламентирования порядка оценки знаний 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обучающихся в освоении адаптированной образовательной программы для детей с умственной отсталостью в ходе промежуточной и итоговой аттестации;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установления единых требований к оценке достижений обучающихся и выставлению отметок (единой "оценочной политики") при промежуточной и итоговой аттестации;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организации наблюдения за продвижением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в своем развитии;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определения содержания, порядка, форм и сроков проведения текущего контроля успеваемости, промежуточной и итоговой аттестации обучающихся с нарушениями интеллекта.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1.5. В целях преодоления несоответствия между процессом обучения ребенка с психофизическими нарушениями по образовательным программам определенной ступени образования и реальными возможностями ребенка, исходя из структуры нарушения, познавательных потребностей и возможностей, принята адресная методика оценки знаний и продвижения учащихся.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1.6. Основными критериями оценки планируемых результатов является следующие: 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"верные" и "неверные".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верно/неверно свидетельствует о частности допущения тех или иных ошибок, возможных причинах их появления, способах их предупреждения и преодоления. По критерию прочности могут оцениваться как удовлетворительные; хорошие и отличные.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1.7. Текущая оценка вводится после второго класса, когда основная часть учащихся научится навыкам счета, письма, чтения, приучается под руководством учителя к организации собственной учебной деятельности.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1.8. Оценку «удовлетворительно» получают дети, если они верно выполняют от 35% до 50% заданий.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1.9. Оценку «хорошо» получают дети, если они верно выполняют от 50% до 65% заданий.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1.10. Оценку «</w:t>
      </w:r>
      <w:r w:rsidR="00457445">
        <w:rPr>
          <w:rFonts w:ascii="Times New Roman" w:hAnsi="Times New Roman" w:cs="Times New Roman"/>
          <w:sz w:val="28"/>
          <w:szCs w:val="28"/>
        </w:rPr>
        <w:t>отлично</w:t>
      </w:r>
      <w:r w:rsidRPr="00DA6058">
        <w:rPr>
          <w:rFonts w:ascii="Times New Roman" w:hAnsi="Times New Roman" w:cs="Times New Roman"/>
          <w:sz w:val="28"/>
          <w:szCs w:val="28"/>
        </w:rPr>
        <w:t xml:space="preserve">» получают дети, если они верно выполняют свыше 65% заданий.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1.11. При оценке «промежуточных» контрольных знаний умственно отсталых школьников необходимо исходить от достигнутого ими минимального уровня. Из возможных оценок выбирать ту, которая стимулировала бы его учебную и практическую деятельность.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1.12. Оценку обучающихся с умственной отсталости во 2-х - 9-х классах школы по всем предметам Программы, за исключением коррекционного блока,</w:t>
      </w:r>
      <w:r w:rsidR="00457445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принято осуществлять по пятибалльной системе с измененной шкалой оценивания по каждому предмету.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1.13. Вследствие того, что образование детей с умственной отсталостью не является цензовым, отметки в баллах, выставляемые обучающимся, также не </w:t>
      </w:r>
      <w:r w:rsidRPr="005F7E0C">
        <w:rPr>
          <w:rFonts w:ascii="Times New Roman" w:hAnsi="Times New Roman" w:cs="Times New Roman"/>
          <w:sz w:val="28"/>
          <w:szCs w:val="28"/>
        </w:rPr>
        <w:t>являются "цензовыми", т.е. они не могут быть приравнены к оценкам учащихся общеобразовательных школ, а</w:t>
      </w:r>
      <w:r w:rsidRPr="00DA6058">
        <w:rPr>
          <w:rFonts w:ascii="Times New Roman" w:hAnsi="Times New Roman" w:cs="Times New Roman"/>
          <w:sz w:val="28"/>
          <w:szCs w:val="28"/>
        </w:rPr>
        <w:t xml:space="preserve"> являются лишь показателем успешности продвижения обучающихся по отношению к самим себе.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1.14. Настоящее положение обязательно для обучающихся и учителей школы при оценивании знаний при промежуточной и итоговой аттестации. </w:t>
      </w:r>
    </w:p>
    <w:p w:rsidR="0045744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1.15. В ходе текущего контроля успеваемости педагоги могут определять и использовать иные критерии оценки знаний обучающихся, которые, наряду с выбором и использованием методик обучения и воспитания, учебных пособий и материалов, прописываются в блоке рабочей программы "Требования к уровню подготовки обучающихся" при ежегодном планировании.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1.16. Все мероприятия по оценке качества образования в ходе текущего контроля успеваемости, промежуточной и итоговой аттестации проводятся согласно годовому учебному плану школы по графику, утвержденному директором. </w:t>
      </w:r>
    </w:p>
    <w:p w:rsidR="00195C14" w:rsidRDefault="00195C14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C14" w:rsidRP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2B">
        <w:rPr>
          <w:rFonts w:ascii="Times New Roman" w:hAnsi="Times New Roman" w:cs="Times New Roman"/>
          <w:b/>
          <w:sz w:val="28"/>
          <w:szCs w:val="28"/>
        </w:rPr>
        <w:t xml:space="preserve">2. Текущий контроль успеваемости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2.1. Письменными текущими проверочными и обучающими работами по русскому языку являются диктант, словарный диктант, изложение, сочинение, грамматический разбор. В математике: работы на проверку устных и письменных вычислительных навыков, умения решать задачи, комбинированные работы. В качестве контрольных работ (текущих и промежуточных) проводятся диктанты (либо списывание) с грамматическим заданием (полным или частичным), за которые ставятся две оценки – отдельно за каждый вид работы. Промежуточные работы, контрольные работы проводятся после изучения наиболее значимых тем программы. В один рабочий день проводится только одна контрольная работа. Наибольшая работоспособность детей с отклонениями умственного развития приходится на 2 – 3 уроки. Контрольные работы проводятся в эти часы. При текущей и промежуточной оценке чтения основанием для оценки является понимание прочитанного, правильность чтения, его выразительность. Беглость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при отсутствии понимания прочитанного снижает качество чтения.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2.2 Целями текущего контроля успеваемости являются: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определение уровня и оценка степени освоения учащимися пройденных на период проверки тем и разделов учебных программ;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обнаружение (выявление) пробелов в знаниях, умениях и навыках отдельных учащихся доступного им объема программного материала, принятие своевременных мер к устранению этих пробелов, предупреждения неуспеваемости учащихся;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- обеспечение оперативного управления учебным процессом, своевременное внесение элементов коррекции в индивидуальные планы. Текущий контроль успеваемости (порядок, периодичность и сроки проведения, обязательные формы и их количество), с учетом особенностей психофизического развития и возможностей умственно отсталых детей, рекомендаций ПМПК (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 технологий, определяется учителем, ведущим учебный предмет, при планировании на учебный год и отражается в рабочем варианте его программы (календарно</w:t>
      </w:r>
      <w:r w:rsidR="00195C14">
        <w:rPr>
          <w:rFonts w:ascii="Times New Roman" w:hAnsi="Times New Roman" w:cs="Times New Roman"/>
          <w:sz w:val="28"/>
          <w:szCs w:val="28"/>
        </w:rPr>
        <w:t>-</w:t>
      </w:r>
      <w:r w:rsidRPr="00DA6058">
        <w:rPr>
          <w:rFonts w:ascii="Times New Roman" w:hAnsi="Times New Roman" w:cs="Times New Roman"/>
          <w:sz w:val="28"/>
          <w:szCs w:val="28"/>
        </w:rPr>
        <w:t xml:space="preserve">тематическом плане). </w:t>
      </w:r>
    </w:p>
    <w:p w:rsidR="00195C14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2.3. Формами текущего контроля успеваемости могут быть оценка устных ответов обучающихся, самостоятельной, практической и контрольной работ.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ученики в процессе обучения и позволяет оценивать степень личного продвижения обучающимися</w:t>
      </w:r>
      <w:r w:rsidR="00484DEE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в освоении тем, разделов, глав учебных программ на время проверки. 2.5. Нормы текущих оценок для детей с интеллектуальными нарушениями (ЛУО) в приложении №1. </w:t>
      </w:r>
    </w:p>
    <w:p w:rsidR="00C91A2B" w:rsidRDefault="00C91A2B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1A2B" w:rsidRPr="00C91A2B" w:rsidRDefault="00131FEE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2B">
        <w:rPr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– процедура установления соответствия содержания, уровня и качества обучения и воспитания учащихся школы, по завершении определенного временного промежутка (четверть,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полугодие, год), требованиям действующего ФГОС образования обучающихся с умственной отсталостью (интеллектуальными нарушениями), степени и полноты освоения учебных программ умственно отсталыми детьми, в доступном для них объеме знаний по годам обучения. </w:t>
      </w:r>
      <w:proofErr w:type="gramEnd"/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3.2. Цели промежуточной аттестации: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определение соответствия уровня и качества знаний, умений, навыков, требованиям АОП для детей с умственной отсталостью;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оценка качества освоения программ по завершении отдельных этапов обучения; - диагностика уровня и качества знаний по крупным разделам (ЗУН) АОП для детей с умственной отсталостью;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обеспечение основания перевода обучающегося в следующий класс;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</w:t>
      </w:r>
      <w:r w:rsidRPr="00422FB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gramStart"/>
      <w:r w:rsidRPr="00422F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22FB7">
        <w:rPr>
          <w:rFonts w:ascii="Times New Roman" w:hAnsi="Times New Roman" w:cs="Times New Roman"/>
          <w:sz w:val="28"/>
          <w:szCs w:val="28"/>
        </w:rPr>
        <w:t xml:space="preserve"> к </w:t>
      </w:r>
      <w:r w:rsidR="00422FB7" w:rsidRPr="00422FB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DA6058">
        <w:rPr>
          <w:rFonts w:ascii="Times New Roman" w:hAnsi="Times New Roman" w:cs="Times New Roman"/>
          <w:sz w:val="28"/>
          <w:szCs w:val="28"/>
        </w:rPr>
        <w:t xml:space="preserve">, освоивших АОП для детей с умственной отсталостью. </w:t>
      </w:r>
    </w:p>
    <w:p w:rsidR="00D7267F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3.3. Задачи промежуточной аттестации: - установление фактического уровня приобретенных знаний, умений и навыков по предметам базисной и инвариантной части учебного плана; </w:t>
      </w:r>
    </w:p>
    <w:p w:rsidR="00D7267F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соотнесение полученных результатов с уровнем требований действующих Программ, с учетом индивидуальных особенностей и возможностей обучающихся, имеющих различный уровень развития и реабилитационный потенциал; </w:t>
      </w:r>
    </w:p>
    <w:p w:rsidR="00D7267F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контроль выполнения учебных программ и календарных (рабочих) планов изучения отдельных предметов; </w:t>
      </w:r>
    </w:p>
    <w:p w:rsidR="00D7267F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формирование мотивации, самооценки и помощи в выборе дальнейшей индивидуальной образовательной траектории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повышение уровня объективности, гласности в оценивании педагогом учебных достижений обучающихся. </w:t>
      </w:r>
    </w:p>
    <w:p w:rsidR="00C91A2B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во 2-х – 9-х классах школы, в том числе среди обучающихся на дому в конце учебного года учителями, в сроки, установленные календарно-тематическим планом школы. </w:t>
      </w:r>
      <w:proofErr w:type="gramEnd"/>
    </w:p>
    <w:p w:rsidR="00BC763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3.5. </w:t>
      </w:r>
      <w:r w:rsidRPr="00BC7638">
        <w:rPr>
          <w:rFonts w:ascii="Times New Roman" w:hAnsi="Times New Roman" w:cs="Times New Roman"/>
          <w:sz w:val="28"/>
          <w:szCs w:val="28"/>
        </w:rPr>
        <w:t>Для</w:t>
      </w:r>
      <w:r w:rsidRPr="00DA6058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BC7638">
        <w:rPr>
          <w:rFonts w:ascii="Times New Roman" w:hAnsi="Times New Roman" w:cs="Times New Roman"/>
          <w:sz w:val="28"/>
          <w:szCs w:val="28"/>
        </w:rPr>
        <w:t xml:space="preserve">дения промежуточной аттестации </w:t>
      </w:r>
      <w:r w:rsidRPr="00DA6058">
        <w:rPr>
          <w:rFonts w:ascii="Times New Roman" w:hAnsi="Times New Roman" w:cs="Times New Roman"/>
          <w:sz w:val="28"/>
          <w:szCs w:val="28"/>
        </w:rPr>
        <w:t xml:space="preserve">составляется график, утверждаемый директором школы, который является открытым для всех участников образовательного процесса - педагогического коллектива, обучающихся и их родителей (законных представителей). </w:t>
      </w:r>
    </w:p>
    <w:p w:rsidR="00BC763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3.6. 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выпускников. </w:t>
      </w:r>
    </w:p>
    <w:p w:rsidR="00BC7638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3.7. Вопрос о промежуточной аттестации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 </w:t>
      </w:r>
    </w:p>
    <w:p w:rsidR="00056B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032">
        <w:rPr>
          <w:rFonts w:ascii="Times New Roman" w:hAnsi="Times New Roman" w:cs="Times New Roman"/>
          <w:sz w:val="28"/>
          <w:szCs w:val="28"/>
        </w:rPr>
        <w:t>3.8.</w:t>
      </w:r>
      <w:r w:rsidRPr="00DA6058">
        <w:rPr>
          <w:rFonts w:ascii="Times New Roman" w:hAnsi="Times New Roman" w:cs="Times New Roman"/>
          <w:sz w:val="28"/>
          <w:szCs w:val="28"/>
        </w:rPr>
        <w:t xml:space="preserve"> В подготовительном и первом классах школы промежуточная аттестация не проводится, т.к. в этих классах исключается система балльного (отметочного) оценивания. В течение учебного года оценки учащимся не выставляются. Не допускается использование любой знаковой символики, заменяющей цифровую отметку, а также при неправильном ответе ученика говорить "не думал", "не старался", "неверно". Допускается</w:t>
      </w:r>
      <w:r w:rsidR="00484DEE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лишь словесная объяснительная оценка.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3.9.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 </w:t>
      </w:r>
    </w:p>
    <w:p w:rsidR="00B01C43" w:rsidRDefault="00131FEE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5292">
        <w:rPr>
          <w:rFonts w:ascii="Times New Roman" w:hAnsi="Times New Roman" w:cs="Times New Roman"/>
          <w:b/>
          <w:sz w:val="28"/>
          <w:szCs w:val="28"/>
        </w:rPr>
        <w:t>4.Порядок перевода учащихся в следующий класс</w:t>
      </w:r>
      <w:r w:rsidRPr="00DA6058">
        <w:rPr>
          <w:rFonts w:ascii="Times New Roman" w:hAnsi="Times New Roman" w:cs="Times New Roman"/>
          <w:sz w:val="28"/>
          <w:szCs w:val="28"/>
        </w:rPr>
        <w:t>.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4.1.Учащиеся, освоившие в полном объёме соответствующую часть образовательной программы, переводятся в следующий класс.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4.2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</w:t>
      </w:r>
      <w:r w:rsidR="00AE0503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класс и рассматриваются как одна из составляющих при оценке итоговых достижений. 4.3. Неудовлетворительные результаты годовой промежуточной аттестации по одному или нескольким учебным предметам, образовательной программы или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4.4. Учащиеся обязаны ликвидировать академическую задолженность. 4.5.Организация создает условия учащемуся для ликвидации академической задолженности и обеспечивает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4.6. Учащиеся, имеющие академическую задолженность, вправе пройти</w:t>
      </w:r>
      <w:r w:rsidR="00B01C43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промежуточную аттестацию по соответствующему учебному предмету, не более двух раз в сроки, определяемые Организацией, в установленный данным пунктом срок с момента образования академической задолженности. В указанный период не включаются время болезни учащегося. Учащиеся обязаны ликвидировать академическую задолженность не позднее «01» ноября следующего учебного года.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4.7.Для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B01C43" w:rsidRDefault="00131FEE" w:rsidP="008B4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Организация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4.9. Отсутствие достижения минимального уровня отдельными обучающимися по отдельным предметам не является препятствием к продолжению</w:t>
      </w:r>
      <w:r w:rsidR="00B01C43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образования по АООП (вариант 1 АООП ФГОС ОУО). В том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>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</w:t>
      </w:r>
      <w:r w:rsidR="00B01C43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обучающегося на обучение по индивидуальному плану (СИПР) или на вариант 2 АООП ФГОС ОУО. </w:t>
      </w:r>
    </w:p>
    <w:p w:rsidR="00435292" w:rsidRPr="005B2023" w:rsidRDefault="008B49D5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Итоговая аттестация</w:t>
      </w:r>
      <w:r w:rsidR="00131FEE" w:rsidRPr="005B2023">
        <w:rPr>
          <w:rFonts w:ascii="Times New Roman" w:hAnsi="Times New Roman" w:cs="Times New Roman"/>
          <w:b/>
          <w:sz w:val="28"/>
          <w:szCs w:val="28"/>
        </w:rPr>
        <w:t>.</w:t>
      </w:r>
    </w:p>
    <w:p w:rsidR="008B49D5" w:rsidRPr="008B49D5" w:rsidRDefault="00131FEE" w:rsidP="008B4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9D5">
        <w:rPr>
          <w:rFonts w:ascii="Times New Roman" w:hAnsi="Times New Roman" w:cs="Times New Roman"/>
          <w:sz w:val="28"/>
          <w:szCs w:val="28"/>
        </w:rPr>
        <w:t xml:space="preserve">5.1. </w:t>
      </w:r>
      <w:r w:rsidR="008B49D5" w:rsidRPr="008B49D5">
        <w:rPr>
          <w:rFonts w:ascii="Times New Roman" w:hAnsi="Times New Roman" w:cs="Times New Roman"/>
          <w:sz w:val="28"/>
          <w:szCs w:val="28"/>
        </w:rPr>
        <w:t xml:space="preserve">По окончании 9 класса </w:t>
      </w:r>
      <w:r w:rsidR="008B49D5" w:rsidRPr="008B49D5">
        <w:rPr>
          <w:rFonts w:ascii="Times New Roman" w:hAnsi="Times New Roman" w:cs="Times New Roman"/>
          <w:sz w:val="28"/>
          <w:szCs w:val="28"/>
        </w:rPr>
        <w:t>о</w:t>
      </w:r>
      <w:r w:rsidRPr="008B49D5">
        <w:rPr>
          <w:rFonts w:ascii="Times New Roman" w:hAnsi="Times New Roman" w:cs="Times New Roman"/>
          <w:sz w:val="28"/>
          <w:szCs w:val="28"/>
        </w:rPr>
        <w:t xml:space="preserve">бучение завершается итоговой аттестацией </w:t>
      </w:r>
      <w:r w:rsidR="008B49D5" w:rsidRPr="008B49D5">
        <w:rPr>
          <w:rFonts w:ascii="Times New Roman" w:eastAsia="Times New Roman" w:hAnsi="Times New Roman" w:cs="Times New Roman"/>
          <w:sz w:val="28"/>
          <w:szCs w:val="28"/>
        </w:rPr>
        <w:t>в форме двух испытаний</w:t>
      </w:r>
      <w:r w:rsidR="008B49D5" w:rsidRPr="008B49D5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(результаты  которой  оцениваются  в  форме  «зачет»  /  «не зачет»)</w:t>
      </w:r>
      <w:r w:rsidR="008B49D5" w:rsidRPr="008B49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9D5" w:rsidRPr="008B49D5" w:rsidRDefault="008B49D5" w:rsidP="008B4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9D5">
        <w:rPr>
          <w:rFonts w:ascii="Times New Roman" w:eastAsia="Times New Roman" w:hAnsi="Times New Roman" w:cs="Times New Roman"/>
          <w:sz w:val="28"/>
          <w:szCs w:val="28"/>
        </w:rPr>
        <w:t xml:space="preserve">- комплексная контрольная работа для оценки предметных результатов усвоения </w:t>
      </w:r>
      <w:proofErr w:type="gramStart"/>
      <w:r w:rsidRPr="008B49D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B49D5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языка, чтения, математики и основ социальной жизни;</w:t>
      </w:r>
    </w:p>
    <w:p w:rsidR="008B49D5" w:rsidRPr="008B49D5" w:rsidRDefault="008B49D5" w:rsidP="008B4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9D5">
        <w:rPr>
          <w:rFonts w:ascii="Times New Roman" w:eastAsia="Times New Roman" w:hAnsi="Times New Roman" w:cs="Times New Roman"/>
          <w:sz w:val="28"/>
          <w:szCs w:val="28"/>
        </w:rPr>
        <w:t>- работа, направленная на оценку знаний и умений по трудовому обучению.</w:t>
      </w:r>
    </w:p>
    <w:p w:rsidR="00B01C43" w:rsidRDefault="00B01C43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8B49D5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8B49D5" w:rsidRPr="008B49D5">
        <w:rPr>
          <w:rFonts w:ascii="Times New Roman" w:eastAsia="Times New Roman" w:hAnsi="Times New Roman" w:cs="Times New Roman"/>
          <w:sz w:val="28"/>
          <w:szCs w:val="28"/>
        </w:rPr>
        <w:t>по трудовому обучению</w:t>
      </w:r>
      <w:r w:rsidR="008B49D5" w:rsidRPr="00DA6058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>проверя</w:t>
      </w:r>
      <w:r w:rsidR="008B49D5">
        <w:rPr>
          <w:rFonts w:ascii="Times New Roman" w:hAnsi="Times New Roman" w:cs="Times New Roman"/>
          <w:sz w:val="28"/>
          <w:szCs w:val="28"/>
        </w:rPr>
        <w:t>е</w:t>
      </w:r>
      <w:r w:rsidRPr="00DA6058">
        <w:rPr>
          <w:rFonts w:ascii="Times New Roman" w:hAnsi="Times New Roman" w:cs="Times New Roman"/>
          <w:sz w:val="28"/>
          <w:szCs w:val="28"/>
        </w:rPr>
        <w:t>т соответствие знаний выпускников требованиям программ, глубин</w:t>
      </w:r>
      <w:r w:rsidR="008B49D5">
        <w:rPr>
          <w:rFonts w:ascii="Times New Roman" w:hAnsi="Times New Roman" w:cs="Times New Roman"/>
          <w:sz w:val="28"/>
          <w:szCs w:val="28"/>
        </w:rPr>
        <w:t>а и прочность полученных знаний</w:t>
      </w:r>
      <w:r w:rsidRPr="00DA6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C43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5.3. </w:t>
      </w:r>
      <w:r w:rsidR="008B49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49D5" w:rsidRPr="008B49D5">
        <w:rPr>
          <w:rFonts w:ascii="Times New Roman" w:eastAsia="Times New Roman" w:hAnsi="Times New Roman" w:cs="Times New Roman"/>
          <w:sz w:val="28"/>
          <w:szCs w:val="28"/>
        </w:rPr>
        <w:t>омплексная контрольная работа для оценки предметных результатов</w:t>
      </w:r>
      <w:r w:rsidR="008B49D5" w:rsidRPr="008B49D5">
        <w:rPr>
          <w:rFonts w:ascii="Times New Roman" w:hAnsi="Times New Roman" w:cs="Times New Roman"/>
          <w:sz w:val="28"/>
          <w:szCs w:val="28"/>
        </w:rPr>
        <w:t xml:space="preserve"> </w:t>
      </w:r>
      <w:r w:rsidR="008B49D5" w:rsidRPr="00DA6058">
        <w:rPr>
          <w:rFonts w:ascii="Times New Roman" w:hAnsi="Times New Roman" w:cs="Times New Roman"/>
          <w:sz w:val="28"/>
          <w:szCs w:val="28"/>
        </w:rPr>
        <w:t>готовится образовательным учреждением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5.4. </w:t>
      </w:r>
      <w:r w:rsidR="008B49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B49D5" w:rsidRPr="008B49D5">
        <w:rPr>
          <w:rFonts w:ascii="Times New Roman" w:eastAsia="Times New Roman" w:hAnsi="Times New Roman" w:cs="Times New Roman"/>
          <w:sz w:val="28"/>
          <w:szCs w:val="28"/>
        </w:rPr>
        <w:t>абота, направленная на оценку знаний и умений по трудовому обучению</w:t>
      </w:r>
      <w:r w:rsidR="008B49D5" w:rsidRPr="00DA6058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готовится образовательным учреждением с учетом профилей трудового обучения, организованных в образовательном учреждении.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5.7. Выпускникам с ОВЗ, успешно прошедшим итоговую аттестацию, выдается свидетельство об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и в порядке, которые устанавливаются федеральным органом исполнительной власти.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5.8. Лицам, не прошедшим итоговую аттестацию или получившим на итоговой аттестации неудовлетворительные результаты выдается справка об обучении или о периоде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 (</w:t>
      </w:r>
      <w:r w:rsidR="00BF2A92">
        <w:rPr>
          <w:rFonts w:ascii="Times New Roman" w:hAnsi="Times New Roman" w:cs="Times New Roman"/>
          <w:sz w:val="28"/>
          <w:szCs w:val="28"/>
        </w:rPr>
        <w:t>п.12 ст.60 ФЗ №273).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5.10. Учитывая особенности психофизического развития детей с нарушением интеллекта можно провести </w:t>
      </w:r>
      <w:r w:rsidR="008B49D5">
        <w:rPr>
          <w:rFonts w:ascii="Times New Roman" w:hAnsi="Times New Roman" w:cs="Times New Roman"/>
          <w:sz w:val="28"/>
          <w:szCs w:val="28"/>
        </w:rPr>
        <w:t>работу</w:t>
      </w:r>
      <w:r w:rsidRPr="00DA6058">
        <w:rPr>
          <w:rFonts w:ascii="Times New Roman" w:hAnsi="Times New Roman" w:cs="Times New Roman"/>
          <w:sz w:val="28"/>
          <w:szCs w:val="28"/>
        </w:rPr>
        <w:t xml:space="preserve"> по трудовому обучению в форме практической экзаменационной работы и собеседования членов комиссии отдельно с каждым учеником.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 и приспособлений, о свойствах материалов, о трудовых операциях и приемах работы.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5.11. Собеседование имеет характер выявления степени социализации обучающегося с умственной отсталостью.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5.12. К итоговой аттестации допускаются уча</w:t>
      </w:r>
      <w:bookmarkStart w:id="0" w:name="_GoBack"/>
      <w:bookmarkEnd w:id="0"/>
      <w:r w:rsidRPr="00DA6058">
        <w:rPr>
          <w:rFonts w:ascii="Times New Roman" w:hAnsi="Times New Roman" w:cs="Times New Roman"/>
          <w:sz w:val="28"/>
          <w:szCs w:val="28"/>
        </w:rPr>
        <w:t xml:space="preserve">щиеся, освоившие АООП для детей с умственной отсталостью. Допуск к итоговой аттестации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оформляется протоколом педсовета, на основании которого издается приказ директора школы. </w:t>
      </w:r>
    </w:p>
    <w:p w:rsidR="00BF2A92" w:rsidRPr="008B49D5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8B49D5">
        <w:rPr>
          <w:rFonts w:ascii="Times New Roman" w:hAnsi="Times New Roman" w:cs="Times New Roman"/>
          <w:sz w:val="28"/>
          <w:szCs w:val="28"/>
          <w:highlight w:val="yellow"/>
        </w:rPr>
        <w:t xml:space="preserve">Итоговую аттестацию проводит экзаменационная комиссия в составе: председателя (руководитель образовательного учреждения), заместителя председателя (заместитель директора), членов комиссии (учитель - предметник), ассистент (по мере необходимости). </w:t>
      </w:r>
      <w:proofErr w:type="gramEnd"/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9D5">
        <w:rPr>
          <w:rFonts w:ascii="Times New Roman" w:hAnsi="Times New Roman" w:cs="Times New Roman"/>
          <w:sz w:val="28"/>
          <w:szCs w:val="28"/>
          <w:highlight w:val="yellow"/>
        </w:rPr>
        <w:t>5.14. Состав экзаменационной комиссии и дата проведения экзамена утверждается приказом по школе.</w:t>
      </w:r>
      <w:r w:rsidRPr="00D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5.15. Результаты итоговой аттестации оформляются протоколом.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5.16. Протокол оценки итоговой аттестации хранится 1 года.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5.17. Выпускнику, заболевшему в период итоговой аттестации, предоставляется возможность сдать пропущенные экзамены после выздоровления. Сроки экзаменов устанавливаются администрацией школы. </w:t>
      </w:r>
    </w:p>
    <w:p w:rsidR="00BF2A92" w:rsidRDefault="00131FEE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6. Порядок проведения экзамена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6.1. </w:t>
      </w:r>
      <w:r w:rsidRPr="00BF2A92">
        <w:rPr>
          <w:rFonts w:ascii="Times New Roman" w:hAnsi="Times New Roman" w:cs="Times New Roman"/>
          <w:sz w:val="28"/>
          <w:szCs w:val="28"/>
          <w:highlight w:val="yellow"/>
        </w:rPr>
        <w:t>Экзаменуемые выполняют практические контрольные работы (за четверть и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</w:t>
      </w:r>
      <w:r w:rsidRPr="00D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6.2. На выполнение практической экзаменационной работы отводится 2-3 часа. С учетом особенностей </w:t>
      </w:r>
      <w:proofErr w:type="spellStart"/>
      <w:proofErr w:type="gramStart"/>
      <w:r w:rsidRPr="00DA605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развития обучающихся допускается перерыв.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6.3 Члены комиссии анализируют и оценивают процесс выполнения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изделия в ходе практической экзаменационной работы и (или) качество изделия. 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6.4. По окончании выполнения практической экзаменационной работы проводится устный экзамен (собеседование) по профилю (по решению педагогического совета ОУ). На опрос каждого экзаменуемого отводится не менее 30 минут. Между практической экзаменационной работой и устным экзаменом (собеседованием) рекомендуется устанавливать 20-30-минутный перерыв. </w:t>
      </w:r>
    </w:p>
    <w:p w:rsidR="00BF2A92" w:rsidRDefault="00131FEE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7. Оценка результатов экзамена</w:t>
      </w:r>
    </w:p>
    <w:p w:rsidR="00BF2A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7.1 Итоговая оценка за экзамен по трудовому обучению выставляется на основании оценок, занесенных в протокол: за год, практическую экзаменационную работу и устный ответ как среднее арифметическое в пользу ученика. </w:t>
      </w:r>
    </w:p>
    <w:p w:rsidR="004352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7.2. Итоговая оценка «5» выставляется, если на «5» выполнена практическая экзаменационная работа. На «5» или «4» оценен устный ответ и в оценках за учебные четверти выпускного класса нет «3». </w:t>
      </w:r>
    </w:p>
    <w:p w:rsidR="004352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7.3.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 нет «3». </w:t>
      </w:r>
    </w:p>
    <w:p w:rsidR="004352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7.4. Итоговая оценка «4» выставляется, если на «5» выполнена практическая экзаменационная работа, на «3» оценен устный ответ или по итогам учебных четвертей в выпускном классе было не более двух «3». </w:t>
      </w:r>
    </w:p>
    <w:p w:rsidR="004352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7.5. Итоговая оценка «3» выставляется, если на «3» выполнена практическая экзаменационная работа, на «4» или «3» оценен устный ответ и в оценках, занесенных в протокол, нет «2». </w:t>
      </w:r>
    </w:p>
    <w:p w:rsidR="00435292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7.6. 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 </w:t>
      </w:r>
    </w:p>
    <w:p w:rsidR="00435292" w:rsidRPr="00FE345E" w:rsidRDefault="00131FEE" w:rsidP="004352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5E">
        <w:rPr>
          <w:rFonts w:ascii="Times New Roman" w:hAnsi="Times New Roman" w:cs="Times New Roman"/>
          <w:b/>
          <w:sz w:val="28"/>
          <w:szCs w:val="28"/>
        </w:rPr>
        <w:t>8. Выдача документа об образовании</w:t>
      </w:r>
    </w:p>
    <w:p w:rsidR="00FE345E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8.1. Выпускникам, обучающимся по адаптированным общеобразовательным программам для детей с умственной отсталостью и прошедшим итоговую аттестацию, выдается в установленном порядке документ установленного образца – свидетельство об обучении. </w:t>
      </w:r>
    </w:p>
    <w:p w:rsidR="00FE345E" w:rsidRPr="00FE345E" w:rsidRDefault="00131FEE" w:rsidP="00FE34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5E">
        <w:rPr>
          <w:rFonts w:ascii="Times New Roman" w:hAnsi="Times New Roman" w:cs="Times New Roman"/>
          <w:b/>
          <w:sz w:val="28"/>
          <w:szCs w:val="28"/>
        </w:rPr>
        <w:t>9. Оценка детей с легкой и умеренной степенью умственной отсталости по предметам обучения при промежуточной аттестации</w:t>
      </w:r>
    </w:p>
    <w:p w:rsidR="00FE345E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9.1. Чтение и развитие речи. </w:t>
      </w:r>
    </w:p>
    <w:p w:rsidR="00FE345E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9.1.1. Отметки за учебный предмет "Чтение и развитие речи" учащимся школы в ходе промежуточной аттестации выставляются за технику чтения. </w:t>
      </w:r>
    </w:p>
    <w:p w:rsidR="00FE345E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9.2. Русский язык. </w:t>
      </w:r>
    </w:p>
    <w:p w:rsidR="00FE345E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9.2.1. Знания и умения учащихся легкой и средней степени умственной отсталости по русскому языку оцениваются на основе устных ответов и письменных работ.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9.2.2. Устный опрос учащихся является одним из методов учета знаний, умений и навыков учащихся школы. При оценке устных ответов по грамматике принимается во внимание: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а) правильность ответа по содержанию, свидетельствующая об осознанности усвоения изученного материала;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б) полнота ответа;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в) умение практически применять свои знания;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г) последовательность изложения и речевое оформление ответа.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9.2.3. К контрольным письменным работам относят, как правило, контрольное списывание, контрольный диктант и грамматический разбор. Основными видами контрольных работ во 2-4 классах являются списывание и диктанты.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9.3. Математика.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9.3.1. Текущий контроль успеваемости (знаний и умений) учащихся по математике оцениваются по результатам индивидуального и фронтального устного опроса, текущих письменных работ. Промежуточная аттестация обучающихся осуществляется, как правило, путем выполнения контрольных письменных работ.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9.3.2. По своему содержанию письменные контрольные работы при промежуточной аттестации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9.3.3. Объем контрольных работ должен быть таким, чтобы на их выполнение учащимся требовалось не более: во 2-3 классах 25 – 40 мин, в 4 – 9 классах 35 – 40 мин. Причем за указанное время учащиеся должны не только выполнить работу, но и успеть ее проверить.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9.4. Предметы образовательных областей "Обществознание" и "Естествознание" (история, обществоведение, география, биология).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9.4.1. Промежуточная аттестация обучающихся по учебным предметам образовательных областей "Обществознание" и "Естествознание" осуществляется в форме устного опроса.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9.4.2. Организуя устный опрос, учитель, в соответствии с уровнем учебных возможностей ученика, формулирует вопросы из пройденного материала в течение четверти, полугодии или учебного года таким образом, чтобы они были правильно поняты при прочтении или объявлении устно.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 Трудовое обучение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9.5.1. Обучение труду в младшей школе (1-4 классы) осуществляют учителя начальных классов. При промежуточной аттестации оценивается умение учащихся выполнять практические работы – поделки из предложенного материала.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9.5.2.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сложности, готовит необходимый поделочный материал и инструменты, знакомит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с заданиями, учитывающими индивидуальные возможности каждого.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9.5.3. Результат продвижения в развитии определяется продуктивностью деятельности учеников (умением изготовлять различные поделки) и уровнем развития речи (умением дать словесный отчет о проделанной работе и анализ своего изделия по вопросам учителя).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>9.5.4. Трудовое обучение в средней школе (5-9 классы) в</w:t>
      </w:r>
      <w:r w:rsidR="009D484D">
        <w:rPr>
          <w:rFonts w:ascii="Times New Roman" w:hAnsi="Times New Roman" w:cs="Times New Roman"/>
          <w:sz w:val="28"/>
          <w:szCs w:val="28"/>
        </w:rPr>
        <w:t>едут учителя трудового обучения</w:t>
      </w:r>
      <w:r w:rsidRPr="00DA6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9.5.5. При проведении промежуточной аттестации за учебный год учащиеся выполняют практические контрольные работы, согласно программным требованиям и профилю обучения.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9.5.6. Учитель самостоятельно определяет контрольные работы для воспитанников, с учетом отработанного материала программы, возможностей конкретного ученика и материально-технического обеспечения мастерской, готовит необходимый материал и инструмент для промежуточной аттестации, теоретические вопросы. Работы хранятся у педагога.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9.5.7. Оценка ученику по трудовому обучению при промежуточной аттестации в 5-9 классах выставляется на основании двух оценок: за устный ответ (теоретические сведения) и практическую работу.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9.6. Физическая культура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9.6.1. При оценивании успеваемости по физической культуре учитываются индивидуальные возможности обучающихся, согласно рекомендациям врача: уровень физического развития, двигательные возможности и последствия заболеваний учащихся (структура дефекта).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9.6.2. Успеваемость оценивается по пятибалльной системе.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9.6.3. 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выполнение: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ученик овладел основами двигательных навыков;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проявил себя при выполнении, старался ли достичь желаемого результата; </w:t>
      </w:r>
    </w:p>
    <w:p w:rsidR="009D484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понимает и объясняет разучиваемое упражнение;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пользуется предлагаемой помощью и улучшается ли при этом качество выполнения;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понимает объяснение учителя, спортивную терминологию;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 относится к урокам;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каков его внешний вид;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соблюдает ли дисциплину.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Последние два требования не влияют на итоговую оценку, но учитель должен напоминать об этом учащимся.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9.7. Социально-бытовая ориентировка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9.7.1. Промежуточная аттестация учащихся по социально – бытовой ориентировке за учебный год проводится путем тестового к</w:t>
      </w:r>
      <w:r w:rsidR="00F0109D">
        <w:rPr>
          <w:rFonts w:ascii="Times New Roman" w:hAnsi="Times New Roman" w:cs="Times New Roman"/>
          <w:sz w:val="28"/>
          <w:szCs w:val="28"/>
        </w:rPr>
        <w:t>онтроля с помощью тестовых карт</w:t>
      </w:r>
      <w:r w:rsidRPr="00DA6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9.7.2. Тестовые задания в картах должны иметь разный уровень сложности, учитывать контингент обучающихся, индивидуальные особенности познавательной деятельности и восприимчивости к усвоению знаний в процессе учебного процесса. Количество заданий в тестовых картах должно быть нечетным. При затруднениях ученика в чтении и понимании смысла прочитанного текста в карте, учитель сам читает задание, а ученик выбирает правильный ответ и называет его.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9.7.3. Оценка за предмет выставляется в зависимости от числа правильных ответов, предложенных педагогом в тестовой карте, процентном отношении: "отлично", если выполнено от 90 до 100% заданий; "хорошо", если выполнено от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60 до 90% заданий; "удовлетворительно", если выполнено от 40 до 60% заданий. 9.8. Музыка и пение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9.8.1. 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9.8.2. Программой обучения не определены критерии, показатели уровня 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 основ музыкальной культуры обучающихся.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9.9. Изобразительное искусство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9.9.1. 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развития, эмоционально-волевой сферы с целью формирования лучших положительных личностных качеств человека. 9.9.2. В процессе преподавания изобразительного искусства решаются задачи приобщения учащихся к творческому социально значимому труду,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школе. </w:t>
      </w:r>
      <w:r w:rsidRPr="00F0109D">
        <w:rPr>
          <w:rFonts w:ascii="Times New Roman" w:hAnsi="Times New Roman" w:cs="Times New Roman"/>
          <w:sz w:val="28"/>
          <w:szCs w:val="28"/>
          <w:highlight w:val="yellow"/>
        </w:rPr>
        <w:t>9.10. Ритмика</w:t>
      </w:r>
      <w:r w:rsidRPr="00D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9.10.1. Предмет "ритмика" включен в учебный план в связи с необходимостью осуществления коррекции недостатков психического и физического развития умственно отсталых детей средствами музыкально-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. 9.10.2. Эффективность занятий оценивается педагогом в соответствии с учебной программой, исходя из того, освоил ли ученик за аттестационный период все то, что должен был освоить. </w:t>
      </w:r>
    </w:p>
    <w:p w:rsidR="00F0109D" w:rsidRDefault="00131FEE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9.10.3. Чтобы организовать обучение и осуществлять оценку по ритмике, в начальный период обучения, с прибытием детей в школу в 1 класс, учитель ритмики проверяет музыкальные способности детей: чувство ритма, музыкальную память, мелодический слух, а также уровень эмоциональной отзывчивости на музыку: внимание, внешние эмоционально-поведенческие проявления, высказывания о характере музыки, возникновение ассоциаций. Важным параметром успешного обучения является устойчивый интерес к занятиям, проявляющийся в регулярном посещении занятий каждым учеником. </w:t>
      </w: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F0109D" w:rsidP="00DA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109D" w:rsidRDefault="00131FEE" w:rsidP="00F010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</w:p>
    <w:p w:rsidR="00F0109D" w:rsidRDefault="00F0109D" w:rsidP="00F010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0109D" w:rsidRPr="00347C22" w:rsidRDefault="00131FEE" w:rsidP="00347C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22">
        <w:rPr>
          <w:rFonts w:ascii="Times New Roman" w:hAnsi="Times New Roman" w:cs="Times New Roman"/>
          <w:sz w:val="28"/>
          <w:szCs w:val="28"/>
        </w:rPr>
        <w:t>Контрольные работы по русскому языку и норны их оценки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Учащимся, обучающихся по адаптированным программам для детей с нарушением интеллекта контрольные письменные работы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начиная со 2 класса.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1.</w:t>
      </w:r>
      <w:r w:rsidR="00347C22">
        <w:rPr>
          <w:rFonts w:ascii="Times New Roman" w:hAnsi="Times New Roman" w:cs="Times New Roman"/>
          <w:sz w:val="28"/>
          <w:szCs w:val="28"/>
        </w:rPr>
        <w:t xml:space="preserve">1. </w:t>
      </w:r>
      <w:r w:rsidRPr="00DA6058">
        <w:rPr>
          <w:rFonts w:ascii="Times New Roman" w:hAnsi="Times New Roman" w:cs="Times New Roman"/>
          <w:sz w:val="28"/>
          <w:szCs w:val="28"/>
        </w:rPr>
        <w:t xml:space="preserve">В качестве основных контрольных работ во 2 – 4 классах даются списывание и диктант, а в 5 - 8 - 9 классах - диктант.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2. Содержанием контрольных работ могут быть тексты на определенные, тематически близкие сюжеты.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3. Примерный объем текстов контрольных работ (списывание и диктант):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Во 2-м классе в начале года 10-12 слов, к концу года 16-18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3 классе - 20 — 25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4 классе — 30 — 35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5 классе - 40 - 45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6 классе - 60 - 65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7, 8 и 9 классах - 70 - 80 слов.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Учету подлежат все слова, включая предлоги, союзы и частицы.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4. Тексты контрольных работ должны состоять из предложений, включающих в себя не более 4 слов для 2 класса, не более 6 слов для 3 и 4 классов, не более 8 слов для остальных классов.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5. В текстах контрольных работ должно быть по 2-3 орфограммы на каждое правило правописания в объеме не менее 50% от числа слов текста.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6. Выполнение учащимися контрольные работы оцениваются отметками в соответствии со следующими нормами: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По 2 классу: 5 - письменная работа выполнена без ошибок; допускается 1-2 явные описки. 4 - списывание, в котором не более 2 ошибок; диктант, в котором не более 3 ошибок; 3 - списывание с 3 ошибками; за диктант с 4 - 5 ошибками; 2 - списывание с 5 ошибками; диктант с 6 – 10 ошибками; 1 - работы с большим количеством ошибок, чем для оценки "2". </w:t>
      </w:r>
      <w:proofErr w:type="gramEnd"/>
    </w:p>
    <w:p w:rsidR="00F0109D" w:rsidRDefault="00F0109D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о 3 — 4 классам: 5 - работа без ошибок; 4 - списывание с 1 - 2 ошибками; диктант, в котором не более 3 ошибок; 3 - списывание с 3 ошибками; диктант с 4 - 5 ошибками; 2 - списывание с 4 - 5 ошибками, диктант с 6 – 10 ошибками; 1 - работы с большим количеством ошибок.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По 5 - 6 классам: 5 - работа без ошибок; 4-3 орфографических и 2 пунктуационных ошибки; 3-5 орфографических и 3 пунктуационных ошибки; 2 - не более 7 орфографических и 3 пунктуационных ошибок; 1 - работы с большим количеством ошибок.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По 7-8-9 классам: 5 - работа без ошибок; 4-3 орфографических и 2 пунктуационных ошибки; 3-5 орфографических и 2 пунктуационных ошибки; 2 - не более 7 орфографических и 3 пунктуационных ошибок; 1 - работы с большим количеством ошибок.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7. При оценке письменных контрольных работ принимаются во внимание правильность почерка, аккуратность выполнения, а также характер ошибок.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8. Ошибками и контрольных </w:t>
      </w:r>
      <w:proofErr w:type="gramStart"/>
      <w:r w:rsidR="00131FEE" w:rsidRPr="00DA6058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131FEE" w:rsidRPr="00DA6058">
        <w:rPr>
          <w:rFonts w:ascii="Times New Roman" w:hAnsi="Times New Roman" w:cs="Times New Roman"/>
          <w:sz w:val="28"/>
          <w:szCs w:val="28"/>
        </w:rPr>
        <w:t xml:space="preserve"> следует считать: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нарушение изученных правил правописания;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нарушение правил переноса в случаях, соответствующих требованиям учебной программы;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отсутствие или неправильную постановку знаков препинания, изученных учащимися;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преимущество дается работам, в которых нарушено одно - два усвоенных правила правописания, перед теми, в которых нарушено значительное количество изученных правил.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9. За ошибки не считаются: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повторение неправильного написания уже ранее учтенного слова, но если неправильно написаны различные слова на такое же правило (дочь - ночь, дуб - зуб), ошибки учитываются во всех случаях;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единичные способы пропуска точки в конце предложения, если первое слово следующего предложения написано с заглавной буквы;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единичные явные описки, но если таких описок значительные количество, они считаются за одну ошибку;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ошибки на правила, не изучаемые учащимися; </w:t>
      </w:r>
    </w:p>
    <w:p w:rsidR="00347C22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- ошибки логопедического характера - грубое искажение звукового состава</w:t>
      </w:r>
      <w:r w:rsidR="00F0109D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>слов, возникающее в зависимости от глубокого нарушения слухового воспитания и артикуляции - учитываются особо и на оценку контрольных работ</w:t>
      </w:r>
      <w:r w:rsidR="00F0109D">
        <w:rPr>
          <w:rFonts w:ascii="Times New Roman" w:hAnsi="Times New Roman" w:cs="Times New Roman"/>
          <w:sz w:val="28"/>
          <w:szCs w:val="28"/>
        </w:rPr>
        <w:t xml:space="preserve"> </w:t>
      </w:r>
      <w:r w:rsidR="00347C22">
        <w:rPr>
          <w:rFonts w:ascii="Times New Roman" w:hAnsi="Times New Roman" w:cs="Times New Roman"/>
          <w:sz w:val="28"/>
          <w:szCs w:val="28"/>
        </w:rPr>
        <w:t>не влияют.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10. Нормы объема контрольных работ и оценки их в начале учебного года должны соответствовать нормам предыдущего класса, а к началу третьей четверти - нормам данного класса.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11. В 7 - 9 классах в качестве контрольной письменной работы дополнительно проводятся изложения. Для контрольных изложений берутся </w:t>
      </w:r>
      <w:r w:rsidR="00131FEE"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тексты повествовательного характера, понятные по содержанию и простые по изложению. Объем текстов для 8 класса - до 76 слов, для 8-9 классов - до 100 слов. План изложения составляется под руководством учителя.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При оценке письменного изложения следует руководствоваться следующими нормами: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5 - содержание рассказа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передано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верно и последовательно, допущены 1 - 2 негрубые стилистические погрешности при отсутствии орфографических ошибок;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4 - имеются небольшие неточности, 2-3 стилистические погрешности, отсутствуют орфографические ошибки;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3 - имеются неточности в передаче фактов и некоторые нарушения в последовательности изложения, но без искажения общего смысла содержания, 3- 5 стилистических и не более 8 орфографических ошибок;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2 - обнаруживается непонимание содержания рассказа, работа написана непоследовательно и бессвязно, с большим коли</w:t>
      </w:r>
      <w:r w:rsidR="00F0109D">
        <w:rPr>
          <w:rFonts w:ascii="Times New Roman" w:hAnsi="Times New Roman" w:cs="Times New Roman"/>
          <w:sz w:val="28"/>
          <w:szCs w:val="28"/>
        </w:rPr>
        <w:t xml:space="preserve">чеством орфографических ошибок.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Из пунктуационных ошибок учитываются только те, которые являются нарушением изученных правил, остальные же просто исправляются учителем.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12. Применяя данные здесь нормы оценки контрольных письменных работ школьников, необходимо учитывать индивидуальные особенности развития детей. </w:t>
      </w:r>
      <w:proofErr w:type="gramStart"/>
      <w:r w:rsidR="00131FEE" w:rsidRPr="00DA6058">
        <w:rPr>
          <w:rFonts w:ascii="Times New Roman" w:hAnsi="Times New Roman" w:cs="Times New Roman"/>
          <w:sz w:val="28"/>
          <w:szCs w:val="28"/>
        </w:rPr>
        <w:t>Среди учащихся, обучающихся по адаптированным основным общеобразовательным программам для детей с нарушением интеллекта могут встречаться дети с резким снижением темпа работы - для них надо или уменьшить объем контрольной работы, или проводить проверку индивидуально, в соответствующем темпе; учащимся с глубоким расстройством слухового восприятия артикуляции (логопатам) целесообразно вместо слухового диктанта давать списывание этого текста с пропущенными орфограммами;</w:t>
      </w:r>
      <w:proofErr w:type="gramEnd"/>
      <w:r w:rsidR="00131FEE" w:rsidRPr="00DA6058">
        <w:rPr>
          <w:rFonts w:ascii="Times New Roman" w:hAnsi="Times New Roman" w:cs="Times New Roman"/>
          <w:sz w:val="28"/>
          <w:szCs w:val="28"/>
        </w:rPr>
        <w:t xml:space="preserve"> при оценке письменных работ учащихся, обладающих глубоким расстройством моторики, не следует снижать балл за плохой почерк или неаккуратность письма. </w:t>
      </w:r>
    </w:p>
    <w:p w:rsidR="00F0109D" w:rsidRDefault="00347C22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13. При оценке грамматического разбора следует руководствоваться следующими нормами: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5 - ученик обнаруживает осознанное усвоение грамматических понятий, правил в процессе грамматического разбора работу выполняет без ошибок или допускает исправления;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4 - ученик обнаруживает усвоение изученного материала, умеет применять свои знания, хотя и допускает 2-3 ошибки;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3 -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2 - ученик обнаруживает плохое знание учебного материала, не справляется с больш</w:t>
      </w:r>
      <w:r w:rsidR="00F0109D">
        <w:rPr>
          <w:rFonts w:ascii="Times New Roman" w:hAnsi="Times New Roman" w:cs="Times New Roman"/>
          <w:sz w:val="28"/>
          <w:szCs w:val="28"/>
        </w:rPr>
        <w:t>инством грамматических заданий.</w:t>
      </w:r>
    </w:p>
    <w:p w:rsidR="00F0109D" w:rsidRPr="00347C22" w:rsidRDefault="00131FEE" w:rsidP="00347C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22">
        <w:rPr>
          <w:rFonts w:ascii="Times New Roman" w:hAnsi="Times New Roman" w:cs="Times New Roman"/>
          <w:sz w:val="28"/>
          <w:szCs w:val="28"/>
        </w:rPr>
        <w:t xml:space="preserve">Оценка устных ответов по русскому языку и чтению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При оценке устных ответов по русскому языку принимаются во внимание: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правильность ответа по содержанию;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полнота ответа;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умение практически применять свои знания;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последовательность изложения и речевое оформление ответа.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5 – ставиться если ученик, обнаружив понимание материала, может самостоятельно сформулировать ответ, привести необходимые примеры; допускает единичные ошибки, которые сам исправляет;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4 - ставится, если ученик даёт полный ответ, но допускает неточности и исправляет их с помощью учителя, делает некоторые ошибки в речи; при работе с текстом допускает 1-2 ошибки, но исправляет их с помощью учителя;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3 - ставится, если ученик обнаруживает знание основных положений данной темы, но излагает материал недостаточно полно и последовательно; затрудняется самостоятельно подтвердить правила примерами, нуждается в постоянной помощи учителя;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2 - ставится, если ученик обнаруживает незнание наиболее существенной части изученного материала; допускает в формулировке правил ошибки, искажающие их смысл;</w:t>
      </w:r>
      <w:r w:rsidR="00F0109D">
        <w:rPr>
          <w:rFonts w:ascii="Times New Roman" w:hAnsi="Times New Roman" w:cs="Times New Roman"/>
          <w:sz w:val="28"/>
          <w:szCs w:val="28"/>
        </w:rPr>
        <w:t xml:space="preserve"> не прибегает к помощи учителя.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В начале, середине и конце учебного года проводится проверка техники чтения. При проверке техники чтения рекомендуется подобрать незнакомые, но доступные тексты примерно следующего объема (на конец учебного года):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1 класс - 10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 класс 15 - 20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класс - 25 -30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класс - 35 - 40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класс 45 – 60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6 класс - 70-80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 класс - 75- 85 слов;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8-9 классы - 90 - 100 слов.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При оценке техники чтения принимается во внимание успешность овладения учащимися техникой чтения (беглость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Например, все эти особенности следует учитывать при чтении учащимися басен. Анализ чтения басен надо начинать оценивать по анализу образа главных персонажей и уяснению ситуации, в которой они находятся. Как ученик осмысливает язык басни, умеет ли выделять главный смысл? При оценке чтения учащимися стихотворений следует обращать внимание на выразительность. Однако следует соблюдать индивидуальный подход к учащимся. В оценке техники и выразительности чтения с 1 по 9 классы используется пятибалльная система.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2. Письменные контрольные работы по математике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Состояние знаний по математике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учащихся, обучающихся по адаптированным основным общеобразовательным программам для детей с нарушением интеллекта определяется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данными текущего учета и периодически проводимых контрольных письменных работ. Оценка контрольных работ и счетный опрос производятся в пятибалльной системе. Оценка за контрольную работу по математике является общей в тех случаях, когда в контрольное задание включаются математические задачи, примеры, иллюстративно-графические (геометрические) работы. Контрольные письменные работы по математике проводятся для всех учащихся, обучающихся по адаптированным основным общеобразовательным программам для детей с нарушением интеллекта 1 по 9 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.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письменные работы после проверки их учителем подлежат разбору с учащимися. Оценка за контрольную письменную работу не является решающей при определении четвертного или переводного балла даже в тех случаях, когда она расходится с оценками, которые имеет ученик по устному счету, устному решению задач практического характера (измерение) и за текущие контрольные письменные работы. Задания практического характера (графические, геометрические работы, изготовление моделей и пр.) рекомендуется давать отдельно от заданий по решению арифметических, геометрических задач и примеров, проводить их целесообразнее на другом уроке. Подчеркнем, что геометрический материал занимает важное место в обучении математике. Учащиеся учатся распознавать геометрические фигуры, тела на моделях, рисунках, чертежах, применяют измерительные и чертежные материалы, приобретают практические умения в решении задач профессионально-трудового обучения.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2.1. Содержание контрольных письменных работ по математике для 2 — 9 классов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 класс. Проверяются: знание письменной нумерации в пределах 20; знание числового ряда и места каждого числа в этом ряду; знание десятичного состава чисел второго десятка; умение считать равными группами в пределах 20; умения решать арифметические примеры на каждое из четырех действий; умения решать задачи в один вопрос; умения пользоваться ученической линейкой при выполнении простейших графических работ (черчение полос, столбиков, квадрата, прямоугольника, треугольника). В текст одной контрольной работы включается 2-3 задания. Например: а) одна простая арифметическая задача, 8-10 примеров и практическое задание - определить время по рисунку циферблата часов или начертить при помощи линейки одну - две геометрические фигуры; б) две простые задачи, 6-8 примеров и счет денег по образцам монет.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3 класс. Проверяются: знание письменной нумерации в пределах 100; знание числового ряда и место каждого числа в этом ряду; знание десятичного состава двухзначного числа; умение считать равными группами, решать арифметические задачи и примеры на каждое из действий (I полугодие); умение</w:t>
      </w:r>
      <w:r w:rsidR="00F0109D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решать задачи в два действия, знание табличного умножения и деления; умение выполнять предусмотренные учебной программой простейшие графические или геометрические работы, например, начертить циферблат часов, сетку для домино или лото, геометрические фигуры, квадраты с клетками для изготовления метра и т.д.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В текст контрольной работы включается не более 3 заданий, а именно: а) 6-8 арифметических примеров с двумя числовыми компонентами (II полугодие) и одна простая задача; б) одна арифметическая задача в два действия и задание, в котором выясняется знание нумерации числа: в) знание табличного умножения и деления (в примерах и задачах), практическая работа с линейкой. </w:t>
      </w:r>
      <w:proofErr w:type="gramEnd"/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класс. Выявляются: знание нумерации, десятичного состава трехзначных чисел; знание табличного умножения и деления;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умение решать примеры и задачи с простыми и именованными числами (рубли и копейки, метры и сантиметры, граммы и килограммы, часы и минуты), а также навыки и умения выполнять простейшие графические работы (черчение квадрата и прямоугольника по данным предварительного самостоятельного измерения образцов, черчение стрелок на рисунках циферблатов часов, черчение сеток на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>картах для арифметических игр, изготовления метра и пр.).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В текст каждой контрольной работы включаются не менее 3 и не более 4заданий, например: а) одна сложная (в 2-3 вопроса) арифметическая задача и 4-6 примеров; б) две простейшие задачи и 6-8 примеров: Как в первом, так и во втором случае в число заданий включается практическое задание по черчению при помощи ученической линейки.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5—8—9 классы. В тексты контрольных работ (письменных) включаются задания с целью выявления знаний нумерации, арифметические задачи и примеры (решить и проверить) с простыми и именованными числами (не более двух наименований) и задания практического характера (графические работы с использованием геометрического материала).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0109D">
        <w:rPr>
          <w:rFonts w:ascii="Times New Roman" w:hAnsi="Times New Roman" w:cs="Times New Roman"/>
          <w:i/>
          <w:sz w:val="28"/>
          <w:szCs w:val="28"/>
        </w:rPr>
        <w:t>Объем материала для контрольной письменной работы</w:t>
      </w:r>
      <w:r w:rsidRPr="00DA6058">
        <w:rPr>
          <w:rFonts w:ascii="Times New Roman" w:hAnsi="Times New Roman" w:cs="Times New Roman"/>
          <w:sz w:val="28"/>
          <w:szCs w:val="28"/>
        </w:rPr>
        <w:t xml:space="preserve"> примерно может быть следующим: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класс: а) задачи в 2-3 действия, 2-4 простых примера, запись 3-4 многозначных чисел под диктовку учителя, черчение отрезков заданной длины; б) две задачи в 1-2 действия, 2-4 простых примера, запись 3-4 многозначных чисел под диктовку, черчение углов или окружности.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6 класс: а) задачи в 3—4 действия, 2-4 примера, разложение 2-3 многозначных чисел на десятичные группы, черчение окружности с радиусом и диаметром; б) две задачи, не более 2 действий каждая, 2-4 примера, запись 2-3 многозначных чисел под диктовку учителя, черчение треугольников.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7 класс: а) задача (не более 4 действий), 6-8 примеров, черчение разрядной сетки, черчение плана класса или земельного участка по данным </w:t>
      </w:r>
      <w:proofErr w:type="spellStart"/>
      <w:r w:rsidRPr="00DA6058">
        <w:rPr>
          <w:rFonts w:ascii="Times New Roman" w:hAnsi="Times New Roman" w:cs="Times New Roman"/>
          <w:sz w:val="28"/>
          <w:szCs w:val="28"/>
        </w:rPr>
        <w:t>размерамдлины</w:t>
      </w:r>
      <w:proofErr w:type="spellEnd"/>
      <w:r w:rsidRPr="00DA6058">
        <w:rPr>
          <w:rFonts w:ascii="Times New Roman" w:hAnsi="Times New Roman" w:cs="Times New Roman"/>
          <w:sz w:val="28"/>
          <w:szCs w:val="28"/>
        </w:rPr>
        <w:t xml:space="preserve"> и ширины (участки прямоугольной формы); б) две задачи, не более 2 вопросов каждая, 6-8 примеров, черчение разрядной сетки, черчение заданных прямоугольников.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58">
        <w:rPr>
          <w:rFonts w:ascii="Times New Roman" w:hAnsi="Times New Roman" w:cs="Times New Roman"/>
          <w:sz w:val="28"/>
          <w:szCs w:val="28"/>
        </w:rPr>
        <w:t>8-9 классы: а) запись многозначных чисел и разложение их на десятичные группы по заданию учителя, решение задачи с составными именованными числами, 4-6 примеров, обращение десятичных дробей в обыкновенные и обыкновенных в десятичные или обращение десятичных дробей в именованные числа; б) черчение развертки куба или прямоугольного параллелепипеда и</w:t>
      </w:r>
      <w:r w:rsidR="00F0109D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>изготовление модели.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Числовые данные для задач учащихся можно брать из справочных таблиц (цены на продукты, предметы обихода, на билеты городского транспорта и т.д., нормы материала на пошивку вещей, которые изготавливаются в школьной учебной мастерской). В контрольные задания могут быть включены вопросы о соотношении единиц измерения, например: Сколько сантиметров в метре? Во сколько раз метр больше сантиметра? Сколько килограммов в центнере, в тонне? Во сколько раз центнер легче тонны?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Объем контрольной работы должен быть таким, чтобы на ее выполнение учащимся требовалось: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во II полугодии 1 класса 25-35мин;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во 2 - 3 классах - 40 мин;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в 4 - 9 классах 33 - 40 мин.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Учащиеся должны за указанное время не только выполнить работу, но и успеть проверить ее. В комбинированную контрольную работу могут быть включены 1-3 простые задачи или 1-3 простые задачи и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составная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(начиная со 2 класса), или 2 составные задачи, примеры в одно или несколько арифметических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математический диктант, сравнение чисел, а также вычислительные, измерительные или другие геометрические задания.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2.2. Нормы оценки письменных работ по математике</w:t>
      </w:r>
      <w:r w:rsidR="00F0109D">
        <w:rPr>
          <w:rFonts w:ascii="Times New Roman" w:hAnsi="Times New Roman" w:cs="Times New Roman"/>
          <w:sz w:val="28"/>
          <w:szCs w:val="28"/>
        </w:rPr>
        <w:t>:</w:t>
      </w:r>
      <w:r w:rsidRPr="00D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5 - ставится за работу, в которой нет ошибок в вычислениях, при записи плана правильно записаны наименования, правильно сформулированы вопросы к действиям и безошибочно записано решение задачи. 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4 - ставится, когда: 1) задача решена правильно и нет ошибок в формулировке вопросов к действию, в наименованиях и в ответе, а в решениях примеров допущены 1-2 ошибки; 2) когда задача и примеры решены правильно, но допущены 1-2 ошибки в записи наименований; 3) когда задача и примеры решены правильно, а формулировки вопросов к действиям задачи по существу правильны, но не точны; 4) когда правильны решения задачи и примеров, запись наименований и вопросов к действиям задачи, но конечный ответ записан ошибочно. 5) в том случае, когда ученик изменил одно из чисел задачи или примера (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 переставил цифры), но дал правильные решения.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3 - ставится за работу, в которой: 1) правильно решены задачи и не решены примеры; 2) не решены задачи, но решены примеры;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 xml:space="preserve">задача решена, но допущены ошибки в наименованиях, формулировках вопросов к действиям; в решениях примеров допущены 1-3 ошибки.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2 - ставится за работу, в которой: 1) ошибочно решены задача и половина примеров; 2) ошибочно решены или не решены примеры и при правильном решении</w:t>
      </w:r>
      <w:r w:rsidR="00F0109D">
        <w:rPr>
          <w:rFonts w:ascii="Times New Roman" w:hAnsi="Times New Roman" w:cs="Times New Roman"/>
          <w:sz w:val="28"/>
          <w:szCs w:val="28"/>
        </w:rPr>
        <w:t xml:space="preserve"> </w:t>
      </w:r>
      <w:r w:rsidRPr="00DA6058">
        <w:rPr>
          <w:rFonts w:ascii="Times New Roman" w:hAnsi="Times New Roman" w:cs="Times New Roman"/>
          <w:sz w:val="28"/>
          <w:szCs w:val="28"/>
        </w:rPr>
        <w:t xml:space="preserve">задачи даны ошибочные формулировки и допущены ошибки в записи наименований. </w:t>
      </w:r>
    </w:p>
    <w:p w:rsidR="00F0109D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За невыполнение практического задания общий оценочный балл снижается на единицу. За орфографические ошибки на не пройденные правила, допущенные учеником в контрольной работе по арифметике, оценка не снижается. Учащимся с плохой моторикой за несовершенное каллиграфическое выполнение контрольной работы по арифметике оценка не снижается.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2.</w:t>
      </w:r>
      <w:r w:rsidR="00347C22">
        <w:rPr>
          <w:rFonts w:ascii="Times New Roman" w:hAnsi="Times New Roman" w:cs="Times New Roman"/>
          <w:sz w:val="28"/>
          <w:szCs w:val="28"/>
        </w:rPr>
        <w:t>3</w:t>
      </w:r>
      <w:r w:rsidRPr="00DA6058">
        <w:rPr>
          <w:rFonts w:ascii="Times New Roman" w:hAnsi="Times New Roman" w:cs="Times New Roman"/>
          <w:sz w:val="28"/>
          <w:szCs w:val="28"/>
        </w:rPr>
        <w:t xml:space="preserve">. Оценка устных ответов учащихся по математике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Задачи преподавания математики сводятся к тому, чтобы учащиеся безболезненно могли включаться в трудовую деятельность, чтобы у них повышались целеустремленность, работоспособность, трудолюбие, развивалось умение планировать свою работу и доводить ее до логичного завершения. Систематический и регулярный устный опрос учащихся являются обязательным видом работы на уроках математики. Знания и умения учащихся по математике оцениваются по результатам их индивидуального и фронтального опроса на основании текущих и итоговых письменных или практических работ по пятибалльной системе.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5 - ставится, если ученик: 1) дает правильные осознанные, глубокие ответы на все поставленные вопросы, правильно выполняет предметно-практические задания; 2) умеет самостоятельно и правильно решить задачу, примеры и объяснить ход решения; 3) умеет правильно производить и объяснять практические задания, записывать данные именованных чисел, производить вычисления; 4) называет геометрические фигуры, их элементы, выполняет </w:t>
      </w:r>
      <w:r w:rsidRPr="00DA6058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черчению с помощью измерительного и чертежного инструментов, умеет объяснить последовательность работы.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4 - ставится ученику, если его ответ в основном соответствует требованиям, установленным для оценки 5, но: 1) при ответе ученик допускает отдельные неточности, оговорки, нуждается в дополнительных вопросах; 2) при вычислениях и решении задач нуждается в дополнительных промежуточных записях и в дополнительных вопросах учителя, уточнении и объяснении выбора действий; 3) с незначительной помощью учителя правильно узнает и называет геометрические фигуры, их положения в пространстве, по отношению друг к другу; 4) выполняет работы по измерению и черчению с недостаточной точностью. Если ученик в ходе ответа замечает и самостоятельно исправляет допущенные ошибки, ему может быть поставлена оценка 5.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3 - ставится ученику, если он: 1) при незначительной помощи учителя или учащихся класса дает правильные ответы на поставленные вопросы, формулирует математические правила, может частично их применять; 2) может выполнять вычисления с опорой на различные виды счетного материала, умеет записывать решения задач, но с помощью учителя; 3) узнает и называет геометрические фигуры, их положение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обсуждения в классе может выполнять измерения и последовательно записывать их в тетради.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2 - ставится ученику, если он обнаруживает незнание большей части программного материала, не может воспользоваться помощью учащихся и учителя.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2.</w:t>
      </w:r>
      <w:r w:rsidR="00347C22">
        <w:rPr>
          <w:rFonts w:ascii="Times New Roman" w:hAnsi="Times New Roman" w:cs="Times New Roman"/>
          <w:sz w:val="28"/>
          <w:szCs w:val="28"/>
        </w:rPr>
        <w:t>4</w:t>
      </w:r>
      <w:r w:rsidRPr="00DA6058">
        <w:rPr>
          <w:rFonts w:ascii="Times New Roman" w:hAnsi="Times New Roman" w:cs="Times New Roman"/>
          <w:sz w:val="28"/>
          <w:szCs w:val="28"/>
        </w:rPr>
        <w:t>. Объем знаний, умений и навыков по математике у учащихся, по адаптированным программам для детей с интеллектуальными нарушениями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- наизусть таблицу сложения однозначных чисел, таблицу у</w:t>
      </w:r>
      <w:r w:rsidR="00BD58B0">
        <w:rPr>
          <w:rFonts w:ascii="Times New Roman" w:hAnsi="Times New Roman" w:cs="Times New Roman"/>
          <w:sz w:val="28"/>
          <w:szCs w:val="28"/>
        </w:rPr>
        <w:t>множения однозначных чисел и со</w:t>
      </w:r>
      <w:r w:rsidRPr="00DA6058">
        <w:rPr>
          <w:rFonts w:ascii="Times New Roman" w:hAnsi="Times New Roman" w:cs="Times New Roman"/>
          <w:sz w:val="28"/>
          <w:szCs w:val="28"/>
        </w:rPr>
        <w:t xml:space="preserve">ответствующие табличные случаи деления;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58">
        <w:rPr>
          <w:rFonts w:ascii="Times New Roman" w:hAnsi="Times New Roman" w:cs="Times New Roman"/>
          <w:sz w:val="28"/>
          <w:szCs w:val="28"/>
        </w:rPr>
        <w:t xml:space="preserve">- названия и обозначения единиц величин стоимости, длины, массы, времени, площади, объема, окружности, круга; </w:t>
      </w:r>
      <w:proofErr w:type="gramEnd"/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натуральный ряд чисел от 1 до 1 000 000; </w:t>
      </w:r>
    </w:p>
    <w:p w:rsidR="00BD58B0" w:rsidRDefault="00BD58B0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FEE" w:rsidRPr="00DA6058">
        <w:rPr>
          <w:rFonts w:ascii="Times New Roman" w:hAnsi="Times New Roman" w:cs="Times New Roman"/>
          <w:sz w:val="28"/>
          <w:szCs w:val="28"/>
        </w:rPr>
        <w:t xml:space="preserve">геометрический материал.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чертить окружность с помощью циркуля с заданным радиусом, диаметром; 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>- измерять углы, чертить углы по данным р</w:t>
      </w:r>
      <w:r w:rsidR="00BD58B0">
        <w:rPr>
          <w:rFonts w:ascii="Times New Roman" w:hAnsi="Times New Roman" w:cs="Times New Roman"/>
          <w:sz w:val="28"/>
          <w:szCs w:val="28"/>
        </w:rPr>
        <w:t>азмерам с помощью транспортира;</w:t>
      </w:r>
    </w:p>
    <w:p w:rsidR="00BD58B0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вычислять периметр, площадь прямоугольника, объем прямоугольника, параллелепипеда; </w:t>
      </w:r>
    </w:p>
    <w:p w:rsidR="00752FB8" w:rsidRPr="00DA6058" w:rsidRDefault="00131FEE" w:rsidP="00F010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6058">
        <w:rPr>
          <w:rFonts w:ascii="Times New Roman" w:hAnsi="Times New Roman" w:cs="Times New Roman"/>
          <w:sz w:val="28"/>
          <w:szCs w:val="28"/>
        </w:rPr>
        <w:t xml:space="preserve">- измерять отрезки, </w:t>
      </w:r>
      <w:proofErr w:type="gramStart"/>
      <w:r w:rsidRPr="00DA6058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DA6058">
        <w:rPr>
          <w:rFonts w:ascii="Times New Roman" w:hAnsi="Times New Roman" w:cs="Times New Roman"/>
          <w:sz w:val="28"/>
          <w:szCs w:val="28"/>
        </w:rPr>
        <w:t>, стороны многоугольника</w:t>
      </w:r>
    </w:p>
    <w:sectPr w:rsidR="00752FB8" w:rsidRPr="00DA6058" w:rsidSect="00DA605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1D4"/>
    <w:multiLevelType w:val="hybridMultilevel"/>
    <w:tmpl w:val="BE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444"/>
    <w:multiLevelType w:val="multilevel"/>
    <w:tmpl w:val="E53E1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C805C5B"/>
    <w:multiLevelType w:val="multilevel"/>
    <w:tmpl w:val="3C84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EE"/>
    <w:rsid w:val="00056B4D"/>
    <w:rsid w:val="00131FEE"/>
    <w:rsid w:val="00164793"/>
    <w:rsid w:val="00195C14"/>
    <w:rsid w:val="00347C22"/>
    <w:rsid w:val="00422FB7"/>
    <w:rsid w:val="00435292"/>
    <w:rsid w:val="00457445"/>
    <w:rsid w:val="00484DEE"/>
    <w:rsid w:val="005B2023"/>
    <w:rsid w:val="005F7E0C"/>
    <w:rsid w:val="00752FB8"/>
    <w:rsid w:val="00762032"/>
    <w:rsid w:val="007625A9"/>
    <w:rsid w:val="007F67B2"/>
    <w:rsid w:val="008B49D5"/>
    <w:rsid w:val="009711B9"/>
    <w:rsid w:val="009D484D"/>
    <w:rsid w:val="00AE0503"/>
    <w:rsid w:val="00B01C43"/>
    <w:rsid w:val="00BC7638"/>
    <w:rsid w:val="00BD58B0"/>
    <w:rsid w:val="00BF2A92"/>
    <w:rsid w:val="00C4008E"/>
    <w:rsid w:val="00C617DE"/>
    <w:rsid w:val="00C91A2B"/>
    <w:rsid w:val="00D7267F"/>
    <w:rsid w:val="00DA6058"/>
    <w:rsid w:val="00F0109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14079</TotalTime>
  <Pages>18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2023-04-26T05:43:00Z</dcterms:created>
  <dcterms:modified xsi:type="dcterms:W3CDTF">2023-05-15T17:11:00Z</dcterms:modified>
</cp:coreProperties>
</file>