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57" w:rsidRPr="00340990" w:rsidRDefault="00275557" w:rsidP="00275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275557" w:rsidRPr="00340990" w:rsidRDefault="00275557" w:rsidP="00275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30.08.2023 № 385</w:t>
      </w:r>
    </w:p>
    <w:p w:rsidR="004E6001" w:rsidRDefault="004E6001" w:rsidP="00DF339F">
      <w:pPr>
        <w:spacing w:after="0" w:line="240" w:lineRule="auto"/>
        <w:ind w:left="0" w:firstLine="0"/>
        <w:jc w:val="right"/>
        <w:rPr>
          <w:b/>
          <w:bCs/>
          <w:szCs w:val="28"/>
        </w:rPr>
      </w:pPr>
    </w:p>
    <w:p w:rsidR="00F73ED8" w:rsidRDefault="00F73ED8" w:rsidP="00F73ED8">
      <w:pPr>
        <w:spacing w:after="0" w:line="24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Кодекс этики и служебного поведения работников </w:t>
      </w:r>
    </w:p>
    <w:p w:rsidR="00F73ED8" w:rsidRPr="0044577E" w:rsidRDefault="00F73ED8" w:rsidP="00F73ED8">
      <w:pPr>
        <w:spacing w:after="0" w:line="240" w:lineRule="auto"/>
        <w:ind w:left="0" w:firstLine="0"/>
        <w:jc w:val="center"/>
        <w:rPr>
          <w:b/>
          <w:bCs/>
          <w:szCs w:val="28"/>
        </w:rPr>
      </w:pPr>
      <w:r w:rsidRPr="0044577E">
        <w:rPr>
          <w:b/>
          <w:szCs w:val="28"/>
        </w:rPr>
        <w:t xml:space="preserve"> </w:t>
      </w:r>
      <w:r w:rsidR="00A23F8B">
        <w:rPr>
          <w:b/>
          <w:szCs w:val="28"/>
        </w:rPr>
        <w:t>МА</w:t>
      </w:r>
      <w:r>
        <w:rPr>
          <w:b/>
          <w:szCs w:val="28"/>
        </w:rPr>
        <w:t>ОУ «ШКОЛА № 60»</w:t>
      </w:r>
    </w:p>
    <w:p w:rsidR="00F73ED8" w:rsidRDefault="00F73ED8" w:rsidP="00F73ED8">
      <w:pPr>
        <w:spacing w:after="0" w:line="240" w:lineRule="auto"/>
        <w:ind w:left="0" w:firstLine="0"/>
        <w:jc w:val="center"/>
        <w:rPr>
          <w:szCs w:val="28"/>
        </w:rPr>
      </w:pPr>
      <w:bookmarkStart w:id="0" w:name="_GoBack"/>
      <w:bookmarkEnd w:id="0"/>
    </w:p>
    <w:p w:rsidR="00F73ED8" w:rsidRPr="0088287A" w:rsidRDefault="00F73ED8" w:rsidP="00F73ED8">
      <w:pPr>
        <w:pStyle w:val="a3"/>
        <w:spacing w:after="0" w:line="240" w:lineRule="auto"/>
        <w:ind w:left="0" w:firstLine="0"/>
        <w:jc w:val="center"/>
        <w:rPr>
          <w:b/>
          <w:szCs w:val="28"/>
        </w:rPr>
      </w:pPr>
      <w:r w:rsidRPr="0088287A">
        <w:rPr>
          <w:b/>
          <w:szCs w:val="28"/>
        </w:rPr>
        <w:t xml:space="preserve">1. </w:t>
      </w:r>
      <w:r>
        <w:rPr>
          <w:b/>
          <w:szCs w:val="28"/>
        </w:rPr>
        <w:t>Общие положения</w:t>
      </w:r>
    </w:p>
    <w:p w:rsidR="00F73ED8" w:rsidRPr="0088287A" w:rsidRDefault="00F73ED8" w:rsidP="00F73ED8">
      <w:pPr>
        <w:spacing w:after="0" w:line="240" w:lineRule="auto"/>
        <w:rPr>
          <w:sz w:val="8"/>
          <w:szCs w:val="16"/>
        </w:rPr>
      </w:pPr>
    </w:p>
    <w:p w:rsidR="00F73ED8" w:rsidRDefault="00F73ED8" w:rsidP="00F73ED8">
      <w:pPr>
        <w:pStyle w:val="a3"/>
        <w:numPr>
          <w:ilvl w:val="1"/>
          <w:numId w:val="1"/>
        </w:numPr>
        <w:spacing w:after="0" w:line="240" w:lineRule="auto"/>
        <w:ind w:left="0" w:right="14" w:firstLine="0"/>
      </w:pPr>
      <w:r>
        <w:t xml:space="preserve">Кодекс этики и </w:t>
      </w:r>
      <w:r w:rsidR="00A23F8B">
        <w:t>служебного поведения работников</w:t>
      </w:r>
      <w:r w:rsidR="00A23F8B">
        <w:br/>
      </w:r>
      <w:r w:rsidR="00A23F8B">
        <w:rPr>
          <w:szCs w:val="28"/>
        </w:rPr>
        <w:t xml:space="preserve">МАОУ «Школа </w:t>
      </w:r>
      <w:r w:rsidRPr="001310BC">
        <w:rPr>
          <w:szCs w:val="28"/>
        </w:rPr>
        <w:t>№ 6</w:t>
      </w:r>
      <w:r>
        <w:rPr>
          <w:szCs w:val="28"/>
        </w:rPr>
        <w:t>0»</w:t>
      </w:r>
      <w:r>
        <w:t xml:space="preserve"> (далее – Кодекс) разработан в соответствии с положениями </w:t>
      </w:r>
      <w:hyperlink r:id="rId6">
        <w:r>
          <w:t>Конституции</w:t>
        </w:r>
      </w:hyperlink>
      <w:hyperlink r:id="rId7">
        <w:r>
          <w:t xml:space="preserve"> </w:t>
        </w:r>
      </w:hyperlink>
      <w:r>
        <w:t xml:space="preserve">Российской Федерации, Трудового кодекса Российской Федерации, Федерального Закона от 25.12.2008 № 273-ФЗ </w:t>
      </w:r>
      <w:r>
        <w:br/>
        <w:t xml:space="preserve">«О противодействии коррупции», иных нормативных правовых актов Российской Федерации и основан на общепризнанных нравственных принципах и нормах российского общества и государства. </w:t>
      </w:r>
    </w:p>
    <w:p w:rsidR="00F73ED8" w:rsidRDefault="00F73ED8" w:rsidP="00F73ED8">
      <w:pPr>
        <w:pStyle w:val="a3"/>
        <w:spacing w:after="0" w:line="240" w:lineRule="auto"/>
        <w:ind w:left="0" w:right="14" w:firstLine="0"/>
      </w:pPr>
      <w:r>
        <w:t>1.2.</w:t>
      </w:r>
      <w:r w:rsidRPr="007B2C3F">
        <w:rPr>
          <w:rFonts w:ascii="Arial" w:eastAsia="Arial" w:hAnsi="Arial" w:cs="Arial"/>
        </w:rPr>
        <w:t xml:space="preserve"> </w:t>
      </w:r>
      <w:r>
        <w:t xml:space="preserve">Кодекс представляет собой свод общих профессиональных принципов </w:t>
      </w:r>
      <w:r>
        <w:br/>
        <w:t xml:space="preserve">и правил поведения, которыми надлежит руководствоваться всем работникам независимо от занимаемой должности. </w:t>
      </w:r>
    </w:p>
    <w:p w:rsidR="00F73ED8" w:rsidRDefault="00F73ED8" w:rsidP="00F73ED8">
      <w:pPr>
        <w:pStyle w:val="a3"/>
        <w:spacing w:after="0" w:line="240" w:lineRule="auto"/>
        <w:ind w:left="0" w:right="14" w:firstLine="0"/>
      </w:pPr>
      <w:r>
        <w:t>1.3.</w:t>
      </w:r>
      <w:r w:rsidRPr="007B2C3F">
        <w:rPr>
          <w:rFonts w:ascii="Arial" w:eastAsia="Arial" w:hAnsi="Arial" w:cs="Arial"/>
        </w:rPr>
        <w:t xml:space="preserve"> </w:t>
      </w:r>
      <w:r>
        <w:t xml:space="preserve">Каждый работник должен принимать все необходимые меры </w:t>
      </w:r>
      <w:r>
        <w:br/>
        <w:t xml:space="preserve">для соблюдения положений Кодекса, а каждый гражданин Российской Федерации вправе ожидать от работника поведения в отношениях с ним </w:t>
      </w:r>
      <w:r>
        <w:br/>
        <w:t xml:space="preserve">в соответствии с положениями Кодекса. </w:t>
      </w:r>
    </w:p>
    <w:p w:rsidR="00F73ED8" w:rsidRDefault="00F73ED8" w:rsidP="00F73ED8">
      <w:pPr>
        <w:pStyle w:val="a3"/>
        <w:spacing w:after="0" w:line="240" w:lineRule="auto"/>
        <w:ind w:left="0" w:right="14" w:firstLine="0"/>
      </w:pPr>
      <w:r>
        <w:t>1.4.</w:t>
      </w:r>
      <w:r w:rsidRPr="007B2C3F">
        <w:rPr>
          <w:rFonts w:ascii="Arial" w:eastAsia="Arial" w:hAnsi="Arial" w:cs="Arial"/>
        </w:rPr>
        <w:t xml:space="preserve"> </w:t>
      </w:r>
      <w:r>
        <w:t>Кодекс служит фундаментом для формирова</w:t>
      </w:r>
      <w:r w:rsidR="00A23F8B">
        <w:t>ния рабочих взаимоотношений в МА</w:t>
      </w:r>
      <w:r>
        <w:t xml:space="preserve">ОУ «Школа № 60» (далее – Школа), основанных </w:t>
      </w:r>
      <w:r>
        <w:br/>
        <w:t xml:space="preserve">на общепринятых нормах морали и нравственности. </w:t>
      </w:r>
    </w:p>
    <w:p w:rsidR="00F73ED8" w:rsidRDefault="00F73ED8" w:rsidP="00F73ED8">
      <w:pPr>
        <w:pStyle w:val="a3"/>
        <w:spacing w:after="0" w:line="240" w:lineRule="auto"/>
        <w:ind w:left="0" w:right="14" w:firstLine="0"/>
      </w:pPr>
      <w:r>
        <w:t>1.5.</w:t>
      </w:r>
      <w:r w:rsidRPr="007B2C3F">
        <w:rPr>
          <w:rFonts w:ascii="Arial" w:eastAsia="Arial" w:hAnsi="Arial" w:cs="Arial"/>
        </w:rPr>
        <w:t xml:space="preserve"> </w:t>
      </w:r>
      <w: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F73ED8" w:rsidRDefault="00F73ED8" w:rsidP="00F73ED8">
      <w:pPr>
        <w:pStyle w:val="a3"/>
        <w:spacing w:after="0" w:line="240" w:lineRule="auto"/>
        <w:ind w:left="0" w:right="14" w:firstLine="0"/>
      </w:pPr>
    </w:p>
    <w:p w:rsidR="00F73ED8" w:rsidRDefault="00F73ED8" w:rsidP="00F73ED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right="14" w:firstLine="0"/>
        <w:jc w:val="center"/>
        <w:rPr>
          <w:b/>
        </w:rPr>
      </w:pPr>
      <w:r w:rsidRPr="001C3A31">
        <w:rPr>
          <w:b/>
        </w:rPr>
        <w:t xml:space="preserve">Основные обязанности, принципы </w:t>
      </w:r>
    </w:p>
    <w:p w:rsidR="00F73ED8" w:rsidRPr="001C3A31" w:rsidRDefault="00F73ED8" w:rsidP="00F73ED8">
      <w:pPr>
        <w:pStyle w:val="a3"/>
        <w:spacing w:after="0" w:line="240" w:lineRule="auto"/>
        <w:ind w:left="0" w:right="14" w:firstLine="0"/>
        <w:jc w:val="center"/>
        <w:rPr>
          <w:b/>
        </w:rPr>
      </w:pPr>
      <w:r w:rsidRPr="001C3A31">
        <w:rPr>
          <w:b/>
        </w:rPr>
        <w:t xml:space="preserve">и правила </w:t>
      </w:r>
      <w:r>
        <w:rPr>
          <w:b/>
        </w:rPr>
        <w:t>служебного поведения работников</w:t>
      </w:r>
    </w:p>
    <w:p w:rsidR="00F73ED8" w:rsidRPr="00921826" w:rsidRDefault="00F73ED8" w:rsidP="00F73ED8">
      <w:pPr>
        <w:pStyle w:val="a3"/>
        <w:spacing w:after="0" w:line="240" w:lineRule="auto"/>
        <w:ind w:left="0" w:right="14" w:firstLine="0"/>
        <w:rPr>
          <w:sz w:val="8"/>
          <w:szCs w:val="16"/>
        </w:rPr>
      </w:pPr>
    </w:p>
    <w:p w:rsidR="00F73ED8" w:rsidRDefault="00F73ED8" w:rsidP="00F73ED8">
      <w:pPr>
        <w:spacing w:after="0" w:line="240" w:lineRule="auto"/>
        <w:ind w:left="-15" w:right="14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Деятельность Школы и её работников основывается на следующих принципах профессиональной этики: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законность;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профессионализм;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независимость;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добросовестность;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конфиденциальность;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информирование;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эффективный внутренний контроль;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справедливость;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ответственность;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объективность;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доверие, уважение и доброжелательность к коллегам по работе. </w:t>
      </w:r>
    </w:p>
    <w:p w:rsidR="00F73ED8" w:rsidRDefault="00F73ED8" w:rsidP="00F73ED8">
      <w:pPr>
        <w:spacing w:after="0" w:line="240" w:lineRule="auto"/>
        <w:ind w:left="-15" w:right="14" w:firstLine="0"/>
      </w:pPr>
      <w:r>
        <w:lastRenderedPageBreak/>
        <w:t>2.2.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со статьёй 21 Трудового кодекса Российской Федерации работник обязан: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добросовестно исполнять свои трудовые обязанности, возложенные                      на него трудовым договором;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соблюдать правила внутреннего трудового распорядка;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соблюдать трудовую дисциплину;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выполнять установленные нормы труда;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соблюдать требования по охране труда и обеспечению безопасности труда;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бережно относиться к имуществу работодателя (в том числе                                              к имуществу третьих лиц, находящемуся у работодателя, если работодатель несёт ответственность за сохранность этого имущества) и других работников;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                           и здоровью людей, сохранности имущества работодателя (в том числе имущества третьих лиц, находящегося у работодателя, если работодатель несёт ответственность за сохранность этого имущества). </w:t>
      </w:r>
    </w:p>
    <w:p w:rsidR="00F73ED8" w:rsidRDefault="00F73ED8" w:rsidP="00F73ED8">
      <w:pPr>
        <w:spacing w:after="0" w:line="240" w:lineRule="auto"/>
        <w:ind w:left="-15" w:right="14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Работники, сознавая ответственность перед гражданами, обществом </w:t>
      </w:r>
      <w:r>
        <w:br/>
        <w:t xml:space="preserve">и государством, призваны: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Школы;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соблюдать </w:t>
      </w:r>
      <w:hyperlink r:id="rId8">
        <w:r>
          <w:t>Конституцию</w:t>
        </w:r>
      </w:hyperlink>
      <w:hyperlink r:id="rId9">
        <w:r>
          <w:t xml:space="preserve"> </w:t>
        </w:r>
      </w:hyperlink>
      <w:r>
        <w:t xml:space="preserve">Российской Федерации, законодательство Российской Федерации и Ростовской области, не допускать нарушения законов и иных нормативных правовых актов исходя из политической, экономической целесообразности либо по иным мотивам; 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обеспечивать эффективную работу Школы;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осуществлять свою деятельность в пределах предмета и целей деятельности Школы;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</w:t>
      </w:r>
      <w:r>
        <w:br/>
        <w:t xml:space="preserve">или социальных групп и организаций;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соблюдать беспристрастность, исключающую возможность влияния                     на их деятельность решений политических партий и общественных объединений;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соблюдать нормы профессиональной этики и правила делового поведения;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проявлять корректность и внимательность в обращении с гражданами                    и должностными лицами;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проявлять терпимость и уважение к обычаям и традициям народов России </w:t>
      </w:r>
      <w:r>
        <w:br/>
        <w:t xml:space="preserve">и других государств, учитывать культурные и иные особенности различных   </w:t>
      </w:r>
      <w:r>
        <w:lastRenderedPageBreak/>
        <w:t xml:space="preserve">этнических, социальных групп   и </w:t>
      </w:r>
      <w:r>
        <w:tab/>
        <w:t xml:space="preserve">конфессий, способствовать межнациональному и межконфессиональному согласию;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воздерживаться от поведения, которое могло бы вызвать сомнение                          в добросовестном исполнении работником трудовых обязанностей, а также избегать конфликтных ситуаций, способных нанести ущерб его репутации </w:t>
      </w:r>
      <w:r>
        <w:br/>
        <w:t xml:space="preserve">или авторитету </w:t>
      </w:r>
      <w:r w:rsidR="00031AC9">
        <w:t>Школы</w:t>
      </w:r>
      <w:r>
        <w:t xml:space="preserve">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не использовать должностное положение для оказания влияния                                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воздерживаться от публичных высказываний, суждений и оценок  </w:t>
      </w:r>
      <w:r>
        <w:br/>
        <w:t xml:space="preserve">в отношении деятельности </w:t>
      </w:r>
      <w:r w:rsidR="00031AC9">
        <w:t>Школы</w:t>
      </w:r>
      <w:r>
        <w:t xml:space="preserve">, руководителя </w:t>
      </w:r>
      <w:r w:rsidR="00031AC9">
        <w:t>Школы</w:t>
      </w:r>
      <w:r>
        <w:t xml:space="preserve">, если это не входит в должностные обязанности работника;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соблюдать установленные в </w:t>
      </w:r>
      <w:r w:rsidR="00031AC9">
        <w:t>Школе</w:t>
      </w:r>
      <w:r>
        <w:t xml:space="preserve"> правила предоставления служебной информации и публичных выступлений;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r w:rsidR="00031AC9">
        <w:t>Школы</w:t>
      </w:r>
      <w:r>
        <w:t xml:space="preserve">, а также оказывать содействие в получении достоверной информации                                       в установленном порядке;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противодействовать проявлениям коррупции и предпринимать меры                  по её профилактике в порядке, установленном законодательством                                            о противодействии коррупции;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проявлять при исполнении трудовых обязанностей честность, беспристрастность и справедливость, не допускать </w:t>
      </w:r>
      <w:proofErr w:type="spellStart"/>
      <w:r>
        <w:t>коррупционно</w:t>
      </w:r>
      <w:proofErr w:type="spellEnd"/>
      <w:r>
        <w:t xml:space="preserve"> опасного поведения (поведения, которое может восприниматься окружающими </w:t>
      </w:r>
      <w:r w:rsidR="00031AC9">
        <w:br/>
      </w:r>
      <w:r>
        <w:t xml:space="preserve">как обещание или предложение дачи взятки, как согласие принять взятку </w:t>
      </w:r>
      <w:r w:rsidR="00031AC9">
        <w:br/>
      </w:r>
      <w:r>
        <w:t xml:space="preserve">или как просьба о даче взятки либо как возможность совершить иное коррупционное правонарушение). </w:t>
      </w:r>
    </w:p>
    <w:p w:rsidR="00F73ED8" w:rsidRDefault="00F73ED8" w:rsidP="00031AC9">
      <w:pPr>
        <w:spacing w:after="0" w:line="240" w:lineRule="auto"/>
        <w:ind w:left="0" w:right="14" w:firstLine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В целях противодействия коррупции работнику рекомендуется: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уведомлять работодателя, органы прокуратуры, правоохранительные органы обо всех случаях обращения к работнику каких-либо лиц в целях склонения </w:t>
      </w:r>
      <w:r w:rsidR="00031AC9">
        <w:br/>
      </w:r>
      <w:r>
        <w:t xml:space="preserve">к совершению коррупционных правонарушений;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</w:t>
      </w:r>
      <w:r w:rsidR="00031AC9">
        <w:br/>
      </w:r>
      <w:r>
        <w:t xml:space="preserve">за пользование транспортом и иные вознаграждения);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принимать меры по недопущению возникновения конфликта интересов </w:t>
      </w:r>
      <w:r w:rsidR="00031AC9">
        <w:br/>
      </w:r>
      <w:r>
        <w:t xml:space="preserve">и урегулированию возникших случаев конфликта интересов, не допускать </w:t>
      </w:r>
      <w:r w:rsidR="00031AC9">
        <w:br/>
      </w:r>
      <w:r>
        <w:t xml:space="preserve">при исполнении трудовых обязанностей личную заинтересованность, которая приводит или может привести к конфликту интересов, уведомлять </w:t>
      </w:r>
      <w:r w:rsidR="00031AC9">
        <w:br/>
      </w:r>
      <w:r>
        <w:t xml:space="preserve">о возникшем конфликте интересов или о возможности его возникновения, </w:t>
      </w:r>
      <w:r w:rsidR="00031AC9">
        <w:br/>
      </w:r>
      <w:r>
        <w:t xml:space="preserve">как только ему станет об этом известно. </w:t>
      </w:r>
    </w:p>
    <w:p w:rsidR="00F73ED8" w:rsidRDefault="00F73ED8" w:rsidP="00031AC9">
      <w:pPr>
        <w:numPr>
          <w:ilvl w:val="1"/>
          <w:numId w:val="2"/>
        </w:numPr>
        <w:spacing w:after="0" w:line="240" w:lineRule="auto"/>
        <w:ind w:left="0" w:right="14" w:firstLine="0"/>
      </w:pPr>
      <w:r>
        <w:lastRenderedPageBreak/>
        <w:t xml:space="preserve">Работник может обрабатывать и передавать служебную информацию при соблюдении действующих в </w:t>
      </w:r>
      <w:r w:rsidR="00031AC9">
        <w:t>Школе</w:t>
      </w:r>
      <w:r>
        <w:t xml:space="preserve"> норм и требований, принятых </w:t>
      </w:r>
      <w:r w:rsidR="00031AC9">
        <w:br/>
      </w:r>
      <w:r>
        <w:t xml:space="preserve">в соответствии с </w:t>
      </w:r>
      <w:hyperlink r:id="rId10">
        <w:r>
          <w:t>законодательством</w:t>
        </w:r>
      </w:hyperlink>
      <w:hyperlink r:id="rId11">
        <w:r>
          <w:t xml:space="preserve"> </w:t>
        </w:r>
      </w:hyperlink>
      <w:r>
        <w:t xml:space="preserve">Российской Федерации. </w:t>
      </w:r>
    </w:p>
    <w:p w:rsidR="00F73ED8" w:rsidRDefault="00F73ED8" w:rsidP="00031AC9">
      <w:pPr>
        <w:spacing w:after="0" w:line="240" w:lineRule="auto"/>
        <w:ind w:left="0" w:right="14" w:firstLine="709"/>
      </w:pPr>
      <w: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несёт ответственность или (и) которая стала известна ему в связи с исполнением им трудовых обязанностей. </w:t>
      </w:r>
    </w:p>
    <w:p w:rsidR="00F73ED8" w:rsidRDefault="00F73ED8" w:rsidP="00F73ED8">
      <w:pPr>
        <w:numPr>
          <w:ilvl w:val="1"/>
          <w:numId w:val="2"/>
        </w:numPr>
        <w:spacing w:after="0" w:line="240" w:lineRule="auto"/>
        <w:ind w:left="142" w:right="14" w:firstLine="0"/>
      </w:pPr>
      <w:r>
        <w:t xml:space="preserve">Работник, наделённый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</w:t>
      </w:r>
      <w:r w:rsidR="00031AC9">
        <w:t>Школе</w:t>
      </w:r>
      <w:r>
        <w:t xml:space="preserve"> благоприятного для эффективной работы морально-психологического климата. </w:t>
      </w:r>
    </w:p>
    <w:p w:rsidR="00F73ED8" w:rsidRDefault="00F73ED8" w:rsidP="00F73ED8">
      <w:pPr>
        <w:numPr>
          <w:ilvl w:val="1"/>
          <w:numId w:val="2"/>
        </w:numPr>
        <w:spacing w:after="0" w:line="240" w:lineRule="auto"/>
        <w:ind w:left="142" w:right="14" w:firstLine="0"/>
      </w:pPr>
      <w:r>
        <w:t xml:space="preserve">Работник, наделенный организационно-распорядительными полномочиями по отношению к другим работникам, призван: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принимать меры по предупреждению коррупции, а также меры к тому, чтобы подчинённые ему работники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</w:t>
      </w:r>
      <w:r w:rsidR="00031AC9">
        <w:br/>
      </w:r>
      <w:r>
        <w:t xml:space="preserve">и справедливости;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не допускать случаев принуждения работников к участию                                               в деятельности политических партий, общественных объединений                                          и религиозных организаций;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в пределах своих полномочий принимать меры по предотвращению </w:t>
      </w:r>
      <w:r w:rsidR="00031AC9">
        <w:br/>
      </w:r>
      <w:r>
        <w:t xml:space="preserve">или урегулированию конфликта интересов в случае, если ему стало известно                               о возникновении у работника личной заинтересованности, которая приводит или может привести к конфликту интересов. </w:t>
      </w:r>
    </w:p>
    <w:p w:rsidR="00F73ED8" w:rsidRDefault="00F73ED8" w:rsidP="00F73ED8">
      <w:pPr>
        <w:spacing w:after="0" w:line="240" w:lineRule="auto"/>
        <w:ind w:left="0" w:right="14" w:firstLine="0"/>
      </w:pPr>
    </w:p>
    <w:p w:rsidR="00F73ED8" w:rsidRPr="00F12FD0" w:rsidRDefault="00F73ED8" w:rsidP="00031AC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14" w:firstLine="0"/>
        <w:jc w:val="center"/>
        <w:rPr>
          <w:b/>
        </w:rPr>
      </w:pPr>
      <w:r w:rsidRPr="00F12FD0">
        <w:rPr>
          <w:b/>
        </w:rPr>
        <w:t>Рекомендательные этические правила</w:t>
      </w:r>
      <w:r>
        <w:rPr>
          <w:b/>
        </w:rPr>
        <w:t xml:space="preserve"> поведения работников</w:t>
      </w:r>
    </w:p>
    <w:p w:rsidR="00F73ED8" w:rsidRPr="00F12FD0" w:rsidRDefault="00F73ED8" w:rsidP="00F73ED8">
      <w:pPr>
        <w:pStyle w:val="a3"/>
        <w:spacing w:after="0" w:line="240" w:lineRule="auto"/>
        <w:ind w:right="14" w:firstLine="0"/>
        <w:rPr>
          <w:sz w:val="8"/>
          <w:szCs w:val="16"/>
        </w:rPr>
      </w:pPr>
    </w:p>
    <w:p w:rsidR="00F73ED8" w:rsidRDefault="00F73ED8" w:rsidP="00F73ED8">
      <w:pPr>
        <w:spacing w:after="0" w:line="240" w:lineRule="auto"/>
        <w:ind w:left="0" w:right="14" w:firstLine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В своем поведении работнику необходимо исходить                                                  из конституционных положений о том, что человек, его права и свободы являются высшей ценностью и каждый гражданин имеет право                                    на неприкосновенность частной жизни, личную и семейную тайну, защиту чести, достоинства, своего доброго имени. </w:t>
      </w:r>
    </w:p>
    <w:p w:rsidR="00F73ED8" w:rsidRDefault="00F73ED8" w:rsidP="00031AC9">
      <w:pPr>
        <w:spacing w:after="0" w:line="240" w:lineRule="auto"/>
        <w:ind w:left="0" w:right="14" w:firstLine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В своём поведении работник воздерживается от: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любого вида высказываний и действий дискриминационного характера </w:t>
      </w:r>
      <w:r w:rsidR="00031AC9">
        <w:br/>
      </w:r>
      <w:r>
        <w:t xml:space="preserve">по признакам пола, возраста, расы, национальности, языка, гражданства, социального, имущественного или семейного положения, политических </w:t>
      </w:r>
      <w:r w:rsidR="00031AC9">
        <w:br/>
      </w:r>
      <w:r>
        <w:t xml:space="preserve">или религиозных предпочтений;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F73ED8" w:rsidRDefault="00F73ED8" w:rsidP="00F73ED8">
      <w:pPr>
        <w:spacing w:after="0" w:line="240" w:lineRule="auto"/>
        <w:ind w:left="0" w:right="14" w:firstLine="0"/>
      </w:pPr>
      <w:r>
        <w:t xml:space="preserve">- принятия пищи, курения во время служебных совещаний, бесед, иного служебного общения с гражданами. </w:t>
      </w:r>
    </w:p>
    <w:p w:rsidR="00F73ED8" w:rsidRDefault="00F73ED8" w:rsidP="00F73ED8">
      <w:pPr>
        <w:numPr>
          <w:ilvl w:val="1"/>
          <w:numId w:val="3"/>
        </w:numPr>
        <w:spacing w:after="0" w:line="240" w:lineRule="auto"/>
        <w:ind w:left="0" w:right="14" w:firstLine="0"/>
      </w:pPr>
      <w:r>
        <w:lastRenderedPageBreak/>
        <w:t xml:space="preserve"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F73ED8" w:rsidRDefault="00F73ED8" w:rsidP="00031AC9">
      <w:pPr>
        <w:spacing w:after="0" w:line="240" w:lineRule="auto"/>
        <w:ind w:left="0" w:right="14" w:firstLine="709"/>
      </w:pPr>
      <w:r>
        <w:t xml:space="preserve">Работники должны быть вежливыми, доброжелательными, корректными, внимательными и проявлять терпимость в общении </w:t>
      </w:r>
      <w:r w:rsidR="00031AC9">
        <w:br/>
      </w:r>
      <w:r>
        <w:t xml:space="preserve">с гражданами и коллегами. </w:t>
      </w:r>
    </w:p>
    <w:p w:rsidR="00F73ED8" w:rsidRDefault="00F73ED8" w:rsidP="00F73ED8">
      <w:pPr>
        <w:numPr>
          <w:ilvl w:val="1"/>
          <w:numId w:val="3"/>
        </w:numPr>
        <w:spacing w:after="0" w:line="240" w:lineRule="auto"/>
        <w:ind w:left="0" w:right="14" w:firstLine="0"/>
      </w:pPr>
      <w:r>
        <w:t xml:space="preserve">Внешний вид работника при исполнении им трудовых обязанностей </w:t>
      </w:r>
      <w:r w:rsidR="00031AC9">
        <w:br/>
      </w:r>
      <w:r>
        <w:t xml:space="preserve">в зависимости от условий трудовой деятельности должен способствовать уважительному отношению граждан к организации, а также, </w:t>
      </w:r>
      <w:r w:rsidR="00031AC9">
        <w:br/>
      </w:r>
      <w:r>
        <w:t>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F73ED8" w:rsidRPr="00042C48" w:rsidRDefault="00F73ED8" w:rsidP="00F73ED8">
      <w:pPr>
        <w:spacing w:after="0" w:line="240" w:lineRule="auto"/>
        <w:ind w:right="14" w:firstLine="0"/>
        <w:jc w:val="center"/>
        <w:rPr>
          <w:b/>
        </w:rPr>
      </w:pPr>
    </w:p>
    <w:p w:rsidR="00F73ED8" w:rsidRPr="00042C48" w:rsidRDefault="00F73ED8" w:rsidP="00031AC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right="14" w:firstLine="0"/>
        <w:jc w:val="center"/>
        <w:rPr>
          <w:b/>
        </w:rPr>
      </w:pPr>
      <w:r w:rsidRPr="00042C48">
        <w:rPr>
          <w:b/>
        </w:rPr>
        <w:t>Ответственность</w:t>
      </w:r>
      <w:r>
        <w:rPr>
          <w:b/>
        </w:rPr>
        <w:t xml:space="preserve"> за нарушения положений Кодекса</w:t>
      </w:r>
    </w:p>
    <w:p w:rsidR="00F73ED8" w:rsidRPr="006C030D" w:rsidRDefault="00F73ED8" w:rsidP="00F73ED8">
      <w:pPr>
        <w:spacing w:after="0" w:line="240" w:lineRule="auto"/>
        <w:ind w:left="0" w:right="14" w:firstLine="0"/>
        <w:rPr>
          <w:sz w:val="8"/>
          <w:szCs w:val="16"/>
        </w:rPr>
      </w:pPr>
    </w:p>
    <w:p w:rsidR="00F73ED8" w:rsidRDefault="00F73ED8" w:rsidP="00F73ED8">
      <w:pPr>
        <w:spacing w:after="0" w:line="240" w:lineRule="auto"/>
        <w:ind w:left="-15" w:right="11" w:firstLine="0"/>
      </w:pPr>
      <w:r>
        <w:t xml:space="preserve">4.1. Нарушение работниками положений настоящего Кодекса подлежит моральному осуждению на собраниях (совещаниях, конференциях), </w:t>
      </w:r>
      <w:r w:rsidR="00031AC9">
        <w:br/>
      </w:r>
      <w:r>
        <w:t xml:space="preserve">а в случаях, предусмотренных федеральными законами, нарушение положений Кодекса влечёт применение к работнику мер юридической ответственности. </w:t>
      </w:r>
    </w:p>
    <w:p w:rsidR="00F73ED8" w:rsidRDefault="00F73ED8" w:rsidP="00F73ED8">
      <w:pPr>
        <w:spacing w:after="0" w:line="240" w:lineRule="auto"/>
        <w:ind w:left="-15" w:right="11" w:firstLine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 </w:t>
      </w:r>
    </w:p>
    <w:p w:rsidR="00F73ED8" w:rsidRDefault="00F73ED8" w:rsidP="00F73ED8">
      <w:pPr>
        <w:spacing w:after="0" w:line="240" w:lineRule="auto"/>
        <w:ind w:left="-15" w:right="11" w:firstLine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Нарушение правил антикоррупционного поведения влечёт проведение служебного расследования по обстоятельствам возникновения </w:t>
      </w:r>
      <w:proofErr w:type="spellStart"/>
      <w:r>
        <w:t>коррупционно</w:t>
      </w:r>
      <w:proofErr w:type="spellEnd"/>
      <w:r>
        <w:t xml:space="preserve"> опасной ситуации. </w:t>
      </w:r>
    </w:p>
    <w:p w:rsidR="00F73ED8" w:rsidRDefault="00F73ED8" w:rsidP="00F73ED8">
      <w:pPr>
        <w:spacing w:after="0" w:line="240" w:lineRule="auto"/>
        <w:ind w:left="-15" w:right="11" w:firstLine="0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 </w:t>
      </w:r>
    </w:p>
    <w:p w:rsidR="00F73ED8" w:rsidRDefault="00F73ED8" w:rsidP="00F73ED8">
      <w:pPr>
        <w:spacing w:after="0" w:line="240" w:lineRule="auto"/>
        <w:ind w:left="-15" w:right="11" w:firstLine="0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Если работник не уверен, как необходимо поступить в соответствии </w:t>
      </w:r>
      <w:r w:rsidR="00031AC9">
        <w:br/>
      </w:r>
      <w:r>
        <w:t xml:space="preserve">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по профилактике коррупционных и иных правонарушений. </w:t>
      </w:r>
    </w:p>
    <w:p w:rsidR="00F73ED8" w:rsidRDefault="00F73ED8" w:rsidP="00F73ED8">
      <w:pPr>
        <w:spacing w:after="0" w:line="240" w:lineRule="auto"/>
        <w:ind w:left="0" w:right="11" w:firstLine="0"/>
      </w:pPr>
    </w:p>
    <w:p w:rsidR="00F73ED8" w:rsidRDefault="00F73ED8" w:rsidP="00F73ED8">
      <w:pPr>
        <w:spacing w:after="0" w:line="240" w:lineRule="auto"/>
        <w:ind w:right="14" w:firstLine="0"/>
      </w:pPr>
    </w:p>
    <w:p w:rsidR="00F73ED8" w:rsidRDefault="00F73ED8" w:rsidP="00F73ED8">
      <w:pPr>
        <w:spacing w:after="0" w:line="240" w:lineRule="auto"/>
        <w:ind w:right="14" w:firstLine="0"/>
      </w:pPr>
    </w:p>
    <w:p w:rsidR="00F73ED8" w:rsidRDefault="00F73ED8" w:rsidP="00F73ED8">
      <w:pPr>
        <w:spacing w:after="0" w:line="240" w:lineRule="auto"/>
        <w:ind w:right="14" w:firstLine="0"/>
      </w:pPr>
    </w:p>
    <w:p w:rsidR="00F73ED8" w:rsidRDefault="00F73ED8" w:rsidP="00F73ED8">
      <w:pPr>
        <w:spacing w:after="0" w:line="240" w:lineRule="auto"/>
        <w:ind w:right="14" w:firstLine="0"/>
      </w:pPr>
    </w:p>
    <w:p w:rsidR="00F73ED8" w:rsidRDefault="00F73ED8" w:rsidP="00F73ED8">
      <w:pPr>
        <w:spacing w:after="0" w:line="240" w:lineRule="auto"/>
        <w:ind w:right="14" w:firstLine="0"/>
      </w:pPr>
    </w:p>
    <w:p w:rsidR="00F73ED8" w:rsidRDefault="00F73ED8" w:rsidP="00F73ED8">
      <w:pPr>
        <w:spacing w:after="0" w:line="240" w:lineRule="auto"/>
        <w:ind w:right="14" w:firstLine="0"/>
      </w:pPr>
    </w:p>
    <w:p w:rsidR="00F73ED8" w:rsidRDefault="00F73ED8" w:rsidP="00F73ED8">
      <w:pPr>
        <w:spacing w:after="0" w:line="240" w:lineRule="auto"/>
        <w:ind w:right="14" w:firstLine="0"/>
      </w:pPr>
    </w:p>
    <w:p w:rsidR="00701EAE" w:rsidRDefault="00701EAE" w:rsidP="00F73ED8">
      <w:pPr>
        <w:ind w:firstLine="0"/>
      </w:pPr>
    </w:p>
    <w:sectPr w:rsidR="0070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281D"/>
    <w:multiLevelType w:val="multilevel"/>
    <w:tmpl w:val="6C44F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3270CA"/>
    <w:multiLevelType w:val="multilevel"/>
    <w:tmpl w:val="B08C63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C77904"/>
    <w:multiLevelType w:val="multilevel"/>
    <w:tmpl w:val="9D76538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D8"/>
    <w:rsid w:val="00031AC9"/>
    <w:rsid w:val="00275557"/>
    <w:rsid w:val="004E6001"/>
    <w:rsid w:val="00701EAE"/>
    <w:rsid w:val="00A23F8B"/>
    <w:rsid w:val="00DF339F"/>
    <w:rsid w:val="00F7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D8"/>
    <w:pPr>
      <w:spacing w:after="14" w:line="269" w:lineRule="auto"/>
      <w:ind w:left="220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ED8"/>
    <w:pPr>
      <w:ind w:left="720"/>
      <w:contextualSpacing/>
    </w:pPr>
  </w:style>
  <w:style w:type="table" w:styleId="a4">
    <w:name w:val="Table Grid"/>
    <w:basedOn w:val="a1"/>
    <w:uiPriority w:val="59"/>
    <w:rsid w:val="004E600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39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D8"/>
    <w:pPr>
      <w:spacing w:after="14" w:line="269" w:lineRule="auto"/>
      <w:ind w:left="220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ED8"/>
    <w:pPr>
      <w:ind w:left="720"/>
      <w:contextualSpacing/>
    </w:pPr>
  </w:style>
  <w:style w:type="table" w:styleId="a4">
    <w:name w:val="Table Grid"/>
    <w:basedOn w:val="a1"/>
    <w:uiPriority w:val="59"/>
    <w:rsid w:val="004E600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39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24BB381834134C69A6A46lCE8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3D0F6A4A585E20E72C1EF23128A7498B2C5D0F7571CAB3675FC9ZBw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3D0F6A4A585E20E72C1EF23128A7498B2C5D0F7571CAB3675FC9ZBwCE" TargetMode="External"/><Relationship Id="rId11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42F2E599CB95803AB379E1DDE072CDB24BB381834134C69A6A46lCE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Максимова</dc:creator>
  <cp:lastModifiedBy>User</cp:lastModifiedBy>
  <cp:revision>4</cp:revision>
  <cp:lastPrinted>2023-12-05T06:10:00Z</cp:lastPrinted>
  <dcterms:created xsi:type="dcterms:W3CDTF">2023-12-05T06:09:00Z</dcterms:created>
  <dcterms:modified xsi:type="dcterms:W3CDTF">2023-12-06T12:53:00Z</dcterms:modified>
</cp:coreProperties>
</file>