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E2" w:rsidRDefault="00B61E82">
      <w:pPr>
        <w:pStyle w:val="20"/>
        <w:shd w:val="clear" w:color="auto" w:fill="auto"/>
      </w:pPr>
      <w:r>
        <w:t>Пояснительная записка</w:t>
      </w:r>
    </w:p>
    <w:p w:rsidR="004F08E2" w:rsidRPr="00D15F10" w:rsidRDefault="004F08E2" w:rsidP="004F08E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4F08E2">
        <w:rPr>
          <w:rFonts w:ascii="Times New Roman" w:hAnsi="Times New Roman" w:cs="Times New Roman"/>
          <w:b/>
        </w:rPr>
        <w:t xml:space="preserve">урса </w:t>
      </w:r>
      <w:r w:rsidRPr="00D15F10">
        <w:rPr>
          <w:rFonts w:ascii="Times New Roman" w:hAnsi="Times New Roman" w:cs="Times New Roman"/>
          <w:b/>
        </w:rPr>
        <w:t>«Подготовка к предметн</w:t>
      </w:r>
      <w:r>
        <w:rPr>
          <w:rFonts w:ascii="Times New Roman" w:hAnsi="Times New Roman" w:cs="Times New Roman"/>
          <w:b/>
        </w:rPr>
        <w:t xml:space="preserve">ым олимпиадам различного уровня по </w:t>
      </w:r>
      <w:r>
        <w:rPr>
          <w:rFonts w:ascii="Times New Roman" w:hAnsi="Times New Roman" w:cs="Times New Roman"/>
          <w:b/>
        </w:rPr>
        <w:t>хим</w:t>
      </w:r>
      <w:r>
        <w:rPr>
          <w:rFonts w:ascii="Times New Roman" w:hAnsi="Times New Roman" w:cs="Times New Roman"/>
          <w:b/>
        </w:rPr>
        <w:t>ии»</w:t>
      </w:r>
    </w:p>
    <w:p w:rsidR="00BD5F29" w:rsidRPr="004F08E2" w:rsidRDefault="004F08E2" w:rsidP="004F08E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  <w:r w:rsidR="00B61E82">
        <w:t xml:space="preserve"> </w:t>
      </w:r>
    </w:p>
    <w:p w:rsidR="00035528" w:rsidRDefault="00B61E82" w:rsidP="00BD5F29">
      <w:pPr>
        <w:pStyle w:val="21"/>
        <w:shd w:val="clear" w:color="auto" w:fill="auto"/>
        <w:ind w:right="60" w:firstLine="0"/>
      </w:pPr>
      <w:r>
        <w:t>Основная цель данного курса - сформировать необходимые умения и навыки для решения олимпиадных задач различного уровня сложности. Решение задач рассматривается не как самоцель, а как один из методов изучения предмета.</w:t>
      </w:r>
    </w:p>
    <w:p w:rsidR="00035528" w:rsidRDefault="00B61E82" w:rsidP="00BD5F29">
      <w:pPr>
        <w:pStyle w:val="21"/>
        <w:shd w:val="clear" w:color="auto" w:fill="auto"/>
        <w:spacing w:line="298" w:lineRule="exact"/>
        <w:ind w:right="60" w:firstLine="0"/>
      </w:pPr>
      <w:r>
        <w:t>Курс предназначен для подготовки учащихся 8-х классов, он ориентирован на формирование общей культуры и в большей степени, связан с мировоззренческими, воспитательными и развивающими задачами общего образования, задачами социализации. Он призван способствовать интеллектуальном</w:t>
      </w:r>
      <w:bookmarkStart w:id="0" w:name="_GoBack"/>
      <w:bookmarkEnd w:id="0"/>
      <w:r>
        <w:t>у развитию учащихся; сформировать у учащихся знания и умения, которые необходимы в повседневной жизни; повысить мотивацию учащихся в обучении предмету; развивать познавательные интересы и способности самостоятельно добывать знания.</w:t>
      </w:r>
    </w:p>
    <w:p w:rsidR="00035528" w:rsidRDefault="00B61E82" w:rsidP="00BD5F29">
      <w:pPr>
        <w:pStyle w:val="20"/>
        <w:shd w:val="clear" w:color="auto" w:fill="auto"/>
        <w:spacing w:line="240" w:lineRule="exact"/>
        <w:jc w:val="both"/>
      </w:pPr>
      <w:r>
        <w:rPr>
          <w:rStyle w:val="22"/>
          <w:b/>
          <w:bCs/>
        </w:rPr>
        <w:t xml:space="preserve">Цели и задачи </w:t>
      </w:r>
      <w:r w:rsidR="00BD5F29">
        <w:rPr>
          <w:rStyle w:val="22"/>
          <w:b/>
          <w:bCs/>
        </w:rPr>
        <w:t>курса</w:t>
      </w:r>
      <w:r>
        <w:rPr>
          <w:rStyle w:val="22"/>
          <w:b/>
          <w:bCs/>
        </w:rPr>
        <w:t>.</w:t>
      </w:r>
    </w:p>
    <w:p w:rsidR="00035528" w:rsidRDefault="00B61E82" w:rsidP="00BD5F29">
      <w:pPr>
        <w:pStyle w:val="21"/>
        <w:shd w:val="clear" w:color="auto" w:fill="auto"/>
        <w:spacing w:line="298" w:lineRule="exact"/>
        <w:ind w:right="80" w:firstLine="0"/>
      </w:pPr>
      <w:r>
        <w:rPr>
          <w:rStyle w:val="a5"/>
        </w:rPr>
        <w:t>Воспитательные</w:t>
      </w:r>
      <w:r w:rsidR="00F819FC">
        <w:rPr>
          <w:rStyle w:val="a5"/>
        </w:rPr>
        <w:t>:</w:t>
      </w:r>
      <w:r>
        <w:rPr>
          <w:rStyle w:val="a5"/>
        </w:rPr>
        <w:t xml:space="preserve"> </w:t>
      </w:r>
      <w:r>
        <w:t>воспитать понимание ценности образования, как средства развития культуры личности. Научить, ответственно, оценивать свои учебные достижения, черты своей личности, учитывать мнение других людей при определении собственной позиции в самооценке. Воспитать умение соотносить приложенные усилия с полученными результатами своей деятельности. Курс помогает выработать навыки организации и участия в коллективной деятельности, умению постановки общей цели и определения средств её достижения, конструктивно воспринимать иные мнения и идеи, учитывать индивидуальности партнёров по деятельности, объективно определять свой вклад в общий результат. Воспитывает умение отстаивать свои гражданские позиции, формировать свои мировоззренческие взгляды, умение осознанно выбрать путь продолжения образования или будущей профессиональной деятельности.</w:t>
      </w:r>
    </w:p>
    <w:p w:rsidR="00035528" w:rsidRDefault="00B61E82" w:rsidP="00BD5F29">
      <w:pPr>
        <w:pStyle w:val="21"/>
        <w:shd w:val="clear" w:color="auto" w:fill="auto"/>
        <w:spacing w:line="298" w:lineRule="exact"/>
        <w:ind w:right="80" w:firstLine="0"/>
      </w:pPr>
      <w:r w:rsidRPr="00F819FC">
        <w:rPr>
          <w:rStyle w:val="a5"/>
        </w:rPr>
        <w:t>Образова</w:t>
      </w:r>
      <w:r w:rsidRPr="00F819FC">
        <w:rPr>
          <w:rStyle w:val="a6"/>
          <w:u w:val="none"/>
        </w:rPr>
        <w:t>тельные:</w:t>
      </w:r>
      <w:r>
        <w:rPr>
          <w:rStyle w:val="a5"/>
        </w:rPr>
        <w:t xml:space="preserve"> </w:t>
      </w:r>
      <w:r>
        <w:t>коррекция и углубление имеющихся знаний по биологии, ликвидация пробелов, обучение решению олимпиадных задач, систематизация знаний, выработка целостного взгляда на предмет, усвоение материала повышенного уровня сложности, развитие творческой активности и инициативности, повышение ИКТ компетенции.</w:t>
      </w:r>
    </w:p>
    <w:p w:rsidR="00035528" w:rsidRPr="00F819FC" w:rsidRDefault="00B61E82" w:rsidP="00BD5F29">
      <w:pPr>
        <w:pStyle w:val="20"/>
        <w:shd w:val="clear" w:color="auto" w:fill="auto"/>
        <w:spacing w:line="298" w:lineRule="exact"/>
        <w:jc w:val="both"/>
      </w:pPr>
      <w:r w:rsidRPr="00F819FC">
        <w:rPr>
          <w:rStyle w:val="22"/>
          <w:b/>
          <w:bCs/>
          <w:u w:val="none"/>
        </w:rPr>
        <w:t>Развивающие:</w:t>
      </w:r>
    </w:p>
    <w:p w:rsidR="00035528" w:rsidRDefault="00B61E82" w:rsidP="00F819FC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after="30" w:line="240" w:lineRule="exact"/>
        <w:ind w:firstLine="0"/>
      </w:pPr>
      <w:r>
        <w:t>создать условия для подготовки учащихся к олимпиадам по биологии;</w:t>
      </w:r>
    </w:p>
    <w:p w:rsidR="00035528" w:rsidRDefault="00B61E82" w:rsidP="00F819FC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69" w:lineRule="exact"/>
        <w:ind w:right="80" w:firstLine="0"/>
      </w:pPr>
      <w:r>
        <w:t>предоставить учащимся возможность реализации предметных способностей;</w:t>
      </w:r>
    </w:p>
    <w:p w:rsidR="00035528" w:rsidRDefault="00B61E82" w:rsidP="00F819FC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after="15" w:line="240" w:lineRule="exact"/>
        <w:ind w:firstLine="0"/>
      </w:pPr>
      <w:r>
        <w:t>способствовать развитию логического мышления;</w:t>
      </w:r>
    </w:p>
    <w:p w:rsidR="00035528" w:rsidRDefault="00B61E82" w:rsidP="00F819FC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88" w:lineRule="exact"/>
        <w:ind w:right="80" w:firstLine="0"/>
      </w:pPr>
      <w:r>
        <w:t>развивать познавательные интересы и способности самостоятельно добывать знания, выбирать наиболее удобный способ выполнения задания.</w:t>
      </w:r>
    </w:p>
    <w:p w:rsidR="00035528" w:rsidRPr="00F819FC" w:rsidRDefault="00B61E82" w:rsidP="00F819FC">
      <w:pPr>
        <w:pStyle w:val="20"/>
        <w:shd w:val="clear" w:color="auto" w:fill="auto"/>
        <w:spacing w:line="302" w:lineRule="exact"/>
        <w:jc w:val="both"/>
        <w:rPr>
          <w:u w:val="single"/>
        </w:rPr>
      </w:pPr>
      <w:r w:rsidRPr="00F819FC">
        <w:rPr>
          <w:u w:val="single"/>
        </w:rPr>
        <w:t>Предполагаемые результаты изучения курса.</w:t>
      </w:r>
    </w:p>
    <w:p w:rsidR="00035528" w:rsidRDefault="00B61E82" w:rsidP="00F819FC">
      <w:pPr>
        <w:pStyle w:val="21"/>
        <w:shd w:val="clear" w:color="auto" w:fill="auto"/>
        <w:spacing w:line="302" w:lineRule="exact"/>
        <w:ind w:right="80" w:firstLine="0"/>
      </w:pPr>
      <w:r>
        <w:t xml:space="preserve">Предполагаемый курс по </w:t>
      </w:r>
      <w:r w:rsidR="00F819FC">
        <w:t>химии</w:t>
      </w:r>
      <w:r>
        <w:t xml:space="preserve"> должен ознакомить учащихся с ролью </w:t>
      </w:r>
      <w:r w:rsidR="00F819FC">
        <w:t>химии</w:t>
      </w:r>
      <w:r>
        <w:t xml:space="preserve"> в жизни общества, с особенностями его содержания. Он научит:</w:t>
      </w:r>
    </w:p>
    <w:p w:rsidR="00035528" w:rsidRDefault="00B61E82" w:rsidP="00F819FC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line="274" w:lineRule="exact"/>
        <w:ind w:left="142" w:right="80" w:hanging="142"/>
      </w:pPr>
      <w:r>
        <w:t>добывать информацию в интернете и использовать её для решения олимпиадных задач;</w:t>
      </w:r>
    </w:p>
    <w:p w:rsidR="00035528" w:rsidRDefault="00B61E82" w:rsidP="00F819FC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line="278" w:lineRule="exact"/>
        <w:ind w:left="142" w:right="80" w:hanging="142"/>
      </w:pPr>
      <w:r>
        <w:t xml:space="preserve">повысит мотивация и познавательную активность обучающихся к предмету </w:t>
      </w:r>
      <w:r w:rsidR="00F819FC">
        <w:t>хим</w:t>
      </w:r>
      <w:r>
        <w:t>ия;</w:t>
      </w:r>
    </w:p>
    <w:p w:rsidR="00035528" w:rsidRDefault="00B61E82" w:rsidP="00F819FC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line="278" w:lineRule="exact"/>
        <w:ind w:left="142" w:right="80" w:hanging="142"/>
      </w:pPr>
      <w:r>
        <w:t>предоставит учащимся возможностей для творческой самореализации и самоорганизации;</w:t>
      </w:r>
    </w:p>
    <w:p w:rsidR="00035528" w:rsidRDefault="00B61E82" w:rsidP="00F819FC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line="288" w:lineRule="exact"/>
        <w:ind w:left="142" w:right="80" w:hanging="142"/>
      </w:pPr>
      <w:r>
        <w:t xml:space="preserve">вовлечет учащихся в различные школьные, муниципальные, очные дистанционные конкурсы, викторины, олимпиады по </w:t>
      </w:r>
      <w:r w:rsidR="00F819FC">
        <w:t>химии</w:t>
      </w:r>
      <w:r>
        <w:t xml:space="preserve"> и смежны</w:t>
      </w:r>
      <w:r w:rsidR="00F819FC">
        <w:t>м</w:t>
      </w:r>
      <w:r>
        <w:t xml:space="preserve"> наук</w:t>
      </w:r>
      <w:r w:rsidR="00F819FC">
        <w:t>ам</w:t>
      </w:r>
      <w:r>
        <w:t>.</w:t>
      </w:r>
    </w:p>
    <w:p w:rsidR="00035528" w:rsidRDefault="00F819FC" w:rsidP="00F819FC">
      <w:pPr>
        <w:pStyle w:val="20"/>
        <w:shd w:val="clear" w:color="auto" w:fill="auto"/>
        <w:spacing w:line="274" w:lineRule="exact"/>
        <w:ind w:right="80"/>
        <w:jc w:val="both"/>
      </w:pPr>
      <w:r>
        <w:rPr>
          <w:rStyle w:val="22"/>
          <w:b/>
          <w:bCs/>
        </w:rPr>
        <w:t>У</w:t>
      </w:r>
      <w:r w:rsidR="00B61E82">
        <w:rPr>
          <w:rStyle w:val="22"/>
          <w:b/>
          <w:bCs/>
        </w:rPr>
        <w:t>ровень подготовки определяется следующими</w:t>
      </w:r>
      <w:r w:rsidR="00B61E82">
        <w:t xml:space="preserve"> </w:t>
      </w:r>
      <w:r w:rsidR="00B61E82">
        <w:rPr>
          <w:rStyle w:val="22"/>
          <w:b/>
          <w:bCs/>
        </w:rPr>
        <w:t>требованиями:</w:t>
      </w:r>
    </w:p>
    <w:p w:rsidR="00035528" w:rsidRDefault="00B61E82" w:rsidP="00F819FC">
      <w:pPr>
        <w:pStyle w:val="21"/>
        <w:numPr>
          <w:ilvl w:val="0"/>
          <w:numId w:val="3"/>
        </w:numPr>
        <w:shd w:val="clear" w:color="auto" w:fill="auto"/>
        <w:spacing w:line="317" w:lineRule="exact"/>
        <w:ind w:left="142" w:hanging="142"/>
      </w:pPr>
      <w:r>
        <w:t xml:space="preserve"> овладеть умением характеризовать отдельные понятия и явления;</w:t>
      </w:r>
    </w:p>
    <w:p w:rsidR="00035528" w:rsidRDefault="00B61E82" w:rsidP="00F819FC">
      <w:pPr>
        <w:pStyle w:val="21"/>
        <w:numPr>
          <w:ilvl w:val="0"/>
          <w:numId w:val="3"/>
        </w:numPr>
        <w:shd w:val="clear" w:color="auto" w:fill="auto"/>
        <w:spacing w:line="317" w:lineRule="exact"/>
        <w:ind w:left="142" w:hanging="142"/>
      </w:pPr>
      <w:r>
        <w:t xml:space="preserve"> уметь понимать смысл поставленного вопроса;</w:t>
      </w:r>
    </w:p>
    <w:p w:rsidR="00035528" w:rsidRDefault="00B61E82" w:rsidP="00F819FC">
      <w:pPr>
        <w:pStyle w:val="21"/>
        <w:numPr>
          <w:ilvl w:val="0"/>
          <w:numId w:val="3"/>
        </w:numPr>
        <w:shd w:val="clear" w:color="auto" w:fill="auto"/>
        <w:spacing w:line="317" w:lineRule="exact"/>
        <w:ind w:left="142" w:hanging="142"/>
      </w:pPr>
      <w:r>
        <w:t xml:space="preserve"> развивать познавательные интересы;</w:t>
      </w:r>
    </w:p>
    <w:p w:rsidR="00035528" w:rsidRDefault="00B61E82" w:rsidP="00F819FC">
      <w:pPr>
        <w:pStyle w:val="21"/>
        <w:numPr>
          <w:ilvl w:val="0"/>
          <w:numId w:val="3"/>
        </w:numPr>
        <w:shd w:val="clear" w:color="auto" w:fill="auto"/>
        <w:spacing w:after="17" w:line="240" w:lineRule="exact"/>
        <w:ind w:left="142" w:hanging="142"/>
      </w:pPr>
      <w:r>
        <w:t xml:space="preserve"> применять полученные знания и умения;</w:t>
      </w:r>
    </w:p>
    <w:p w:rsidR="00035528" w:rsidRDefault="00B61E82" w:rsidP="00F819FC">
      <w:pPr>
        <w:pStyle w:val="21"/>
        <w:numPr>
          <w:ilvl w:val="0"/>
          <w:numId w:val="3"/>
        </w:numPr>
        <w:shd w:val="clear" w:color="auto" w:fill="auto"/>
        <w:spacing w:after="26" w:line="240" w:lineRule="exact"/>
        <w:ind w:left="142" w:hanging="142"/>
      </w:pPr>
      <w:r>
        <w:t xml:space="preserve"> уметь решать задачи с производственным содержанием;</w:t>
      </w:r>
    </w:p>
    <w:p w:rsidR="00035528" w:rsidRDefault="00B61E82" w:rsidP="00F819FC">
      <w:pPr>
        <w:pStyle w:val="21"/>
        <w:numPr>
          <w:ilvl w:val="0"/>
          <w:numId w:val="3"/>
        </w:numPr>
        <w:shd w:val="clear" w:color="auto" w:fill="auto"/>
        <w:tabs>
          <w:tab w:val="left" w:pos="8778"/>
          <w:tab w:val="left" w:leader="dot" w:pos="9042"/>
        </w:tabs>
        <w:spacing w:after="60" w:line="240" w:lineRule="exact"/>
        <w:ind w:left="142" w:right="400" w:hanging="142"/>
        <w:jc w:val="left"/>
      </w:pPr>
      <w:r>
        <w:lastRenderedPageBreak/>
        <w:t>уметь пользоваться справочным материалом</w:t>
      </w:r>
      <w:r w:rsidR="00F819FC">
        <w:t xml:space="preserve"> для нахождения нужных знаний;</w:t>
      </w:r>
    </w:p>
    <w:p w:rsidR="00035528" w:rsidRDefault="00B61E82" w:rsidP="00F819FC">
      <w:pPr>
        <w:pStyle w:val="21"/>
        <w:numPr>
          <w:ilvl w:val="0"/>
          <w:numId w:val="3"/>
        </w:numPr>
        <w:shd w:val="clear" w:color="auto" w:fill="auto"/>
        <w:spacing w:after="41" w:line="240" w:lineRule="exact"/>
        <w:ind w:left="142" w:hanging="142"/>
      </w:pPr>
      <w:r>
        <w:t xml:space="preserve"> уметь пользоваться интернет источниками.</w:t>
      </w:r>
    </w:p>
    <w:p w:rsidR="00F819FC" w:rsidRPr="00F819FC" w:rsidRDefault="00F819FC" w:rsidP="00F819FC">
      <w:pPr>
        <w:pStyle w:val="a9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</w:rPr>
      </w:pPr>
      <w:r w:rsidRPr="00F819FC">
        <w:rPr>
          <w:rFonts w:ascii="Times New Roman" w:eastAsia="Times New Roman" w:hAnsi="Times New Roman" w:cs="Times New Roman"/>
          <w:b/>
          <w:bCs/>
          <w:u w:val="single"/>
        </w:rPr>
        <w:t>Место курса в системе школьного образования.</w:t>
      </w:r>
    </w:p>
    <w:p w:rsidR="00F819FC" w:rsidRPr="00F819FC" w:rsidRDefault="00F819FC" w:rsidP="00F819FC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F819FC">
        <w:rPr>
          <w:rFonts w:ascii="Times New Roman" w:eastAsia="Times New Roman" w:hAnsi="Times New Roman" w:cs="Times New Roman"/>
        </w:rPr>
        <w:t>Предлагается курс в объёме 68 часов (2 часа в неделю), который изучается в ходе индивидуальных или групповых занятиях, при подготовке к олимпиадам по предмету.</w:t>
      </w:r>
    </w:p>
    <w:p w:rsidR="00F819FC" w:rsidRPr="00F819FC" w:rsidRDefault="00F819FC" w:rsidP="00F819FC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F819FC">
        <w:rPr>
          <w:rFonts w:ascii="Times New Roman" w:eastAsia="Times New Roman" w:hAnsi="Times New Roman" w:cs="Times New Roman"/>
        </w:rPr>
        <w:t xml:space="preserve">Данный образовательный курс является источником знаний, который углубляет и расширяет базовый компонент </w:t>
      </w:r>
      <w:r>
        <w:rPr>
          <w:rFonts w:ascii="Times New Roman" w:eastAsia="Times New Roman" w:hAnsi="Times New Roman" w:cs="Times New Roman"/>
        </w:rPr>
        <w:t>химического</w:t>
      </w:r>
      <w:r w:rsidRPr="00F819FC">
        <w:rPr>
          <w:rFonts w:ascii="Times New Roman" w:eastAsia="Times New Roman" w:hAnsi="Times New Roman" w:cs="Times New Roman"/>
        </w:rPr>
        <w:t xml:space="preserve"> образования.</w:t>
      </w:r>
      <w:r>
        <w:rPr>
          <w:rFonts w:ascii="Times New Roman" w:eastAsia="Times New Roman" w:hAnsi="Times New Roman" w:cs="Times New Roman"/>
        </w:rPr>
        <w:t xml:space="preserve"> </w:t>
      </w:r>
      <w:r w:rsidRPr="00F819FC">
        <w:rPr>
          <w:rFonts w:ascii="Times New Roman" w:eastAsia="Times New Roman" w:hAnsi="Times New Roman" w:cs="Times New Roman"/>
        </w:rPr>
        <w:t xml:space="preserve">Значимость, роль и место данного курса определяется также необходимостью подготовки учащихся к олимпиадам и конкурсам по </w:t>
      </w:r>
      <w:r>
        <w:rPr>
          <w:rFonts w:ascii="Times New Roman" w:eastAsia="Times New Roman" w:hAnsi="Times New Roman" w:cs="Times New Roman"/>
        </w:rPr>
        <w:t>химии</w:t>
      </w:r>
      <w:r w:rsidRPr="00F819FC">
        <w:rPr>
          <w:rFonts w:ascii="Times New Roman" w:eastAsia="Times New Roman" w:hAnsi="Times New Roman" w:cs="Times New Roman"/>
        </w:rPr>
        <w:t xml:space="preserve"> различных уровней и выбору профессиональной деятельности.</w:t>
      </w:r>
    </w:p>
    <w:p w:rsidR="00035528" w:rsidRDefault="00B61E82" w:rsidP="00F819FC">
      <w:pPr>
        <w:pStyle w:val="20"/>
        <w:shd w:val="clear" w:color="auto" w:fill="auto"/>
        <w:spacing w:after="84" w:line="240" w:lineRule="exact"/>
        <w:jc w:val="both"/>
      </w:pPr>
      <w:r>
        <w:rPr>
          <w:rStyle w:val="22"/>
          <w:b/>
          <w:bCs/>
        </w:rPr>
        <w:t>Методы преподавания курса.</w:t>
      </w:r>
    </w:p>
    <w:p w:rsidR="00035528" w:rsidRDefault="00B61E82" w:rsidP="00F819FC">
      <w:pPr>
        <w:pStyle w:val="21"/>
        <w:shd w:val="clear" w:color="auto" w:fill="auto"/>
        <w:spacing w:after="41" w:line="240" w:lineRule="auto"/>
        <w:ind w:firstLine="0"/>
      </w:pPr>
      <w:r>
        <w:t>Методы преподавания определяются целями и задачами данного курса,</w:t>
      </w:r>
      <w:r w:rsidR="00F819FC">
        <w:t xml:space="preserve"> </w:t>
      </w:r>
      <w:r>
        <w:t>направленного на формирование способностей учащихся.</w:t>
      </w:r>
      <w:r w:rsidR="00F819FC">
        <w:t xml:space="preserve"> </w:t>
      </w:r>
      <w:r>
        <w:t>Групповое и индивидуальное обучение делает акцент на</w:t>
      </w:r>
      <w:r w:rsidR="00F819FC">
        <w:t xml:space="preserve"> </w:t>
      </w:r>
      <w:r>
        <w:t>методе совместного обучения в группах. Совместные групповые семинары,</w:t>
      </w:r>
      <w:r w:rsidR="00F819FC">
        <w:t xml:space="preserve"> </w:t>
      </w:r>
      <w:r>
        <w:t>дискуссии и диалоги обеспечивают поддержу и понимание каждому члену группы.</w:t>
      </w:r>
      <w:r w:rsidR="00F819FC">
        <w:t xml:space="preserve"> </w:t>
      </w:r>
      <w:r>
        <w:t xml:space="preserve">Важнейшим принципом методики изучения курса является постановка вопроса и заданий, позволяющих учителю и учащимся проверить уровень усвоения основных терминов и степень сформированности умений, </w:t>
      </w:r>
      <w:r w:rsidR="00F819FC">
        <w:t>приобретённых</w:t>
      </w:r>
      <w:r>
        <w:t xml:space="preserve"> в процессе изучения курса. Это различные виды тестовых заданий и задания творческого характера.</w:t>
      </w:r>
    </w:p>
    <w:p w:rsidR="00F819FC" w:rsidRPr="00B61E82" w:rsidRDefault="00B61E82" w:rsidP="00F819FC">
      <w:pPr>
        <w:pStyle w:val="21"/>
        <w:shd w:val="clear" w:color="auto" w:fill="auto"/>
        <w:spacing w:after="41" w:line="240" w:lineRule="exact"/>
        <w:ind w:firstLine="0"/>
        <w:rPr>
          <w:b/>
          <w:u w:val="single"/>
        </w:rPr>
      </w:pPr>
      <w:r w:rsidRPr="00B61E82">
        <w:rPr>
          <w:b/>
          <w:u w:val="single"/>
        </w:rPr>
        <w:t>Структура курса:</w:t>
      </w:r>
    </w:p>
    <w:p w:rsidR="00B61E82" w:rsidRDefault="00B61E82" w:rsidP="00B61E82">
      <w:pPr>
        <w:pStyle w:val="21"/>
        <w:numPr>
          <w:ilvl w:val="0"/>
          <w:numId w:val="5"/>
        </w:numPr>
        <w:shd w:val="clear" w:color="auto" w:fill="auto"/>
        <w:spacing w:after="41" w:line="240" w:lineRule="exact"/>
      </w:pPr>
      <w:r>
        <w:t>Решение задач повышенной сложности без использования уравнений химических реакций – 12ч.</w:t>
      </w:r>
    </w:p>
    <w:p w:rsidR="00B61E82" w:rsidRDefault="00B61E82" w:rsidP="00B61E82">
      <w:pPr>
        <w:pStyle w:val="21"/>
        <w:numPr>
          <w:ilvl w:val="0"/>
          <w:numId w:val="5"/>
        </w:numPr>
        <w:shd w:val="clear" w:color="auto" w:fill="auto"/>
        <w:spacing w:after="41" w:line="240" w:lineRule="exact"/>
      </w:pPr>
      <w:r>
        <w:t>Решение задач повышенной сложности с использованием уравнений химических реакций – 10ч.</w:t>
      </w:r>
    </w:p>
    <w:p w:rsidR="00B61E82" w:rsidRDefault="00B61E82" w:rsidP="00B61E82">
      <w:pPr>
        <w:pStyle w:val="21"/>
        <w:numPr>
          <w:ilvl w:val="0"/>
          <w:numId w:val="5"/>
        </w:numPr>
        <w:shd w:val="clear" w:color="auto" w:fill="auto"/>
        <w:spacing w:after="41" w:line="240" w:lineRule="exact"/>
      </w:pPr>
      <w:r>
        <w:t>Решение задач повышенной сложности для газов и растворов – 16ч.</w:t>
      </w:r>
    </w:p>
    <w:p w:rsidR="00B61E82" w:rsidRDefault="00B61E82" w:rsidP="00B61E82">
      <w:pPr>
        <w:pStyle w:val="21"/>
        <w:numPr>
          <w:ilvl w:val="0"/>
          <w:numId w:val="5"/>
        </w:numPr>
        <w:shd w:val="clear" w:color="auto" w:fill="auto"/>
        <w:spacing w:after="41" w:line="240" w:lineRule="exact"/>
      </w:pPr>
      <w:r>
        <w:t>Вычисления по химическим формулам – 30ч.</w:t>
      </w:r>
    </w:p>
    <w:p w:rsidR="00B61E82" w:rsidRDefault="00B61E82" w:rsidP="00B61E82">
      <w:pPr>
        <w:pStyle w:val="21"/>
        <w:numPr>
          <w:ilvl w:val="0"/>
          <w:numId w:val="5"/>
        </w:numPr>
        <w:shd w:val="clear" w:color="auto" w:fill="auto"/>
        <w:spacing w:after="41" w:line="240" w:lineRule="exact"/>
      </w:pPr>
      <w:r>
        <w:t>Резерв – 2ч.</w:t>
      </w:r>
    </w:p>
    <w:p w:rsidR="00B61E82" w:rsidRDefault="00B61E82" w:rsidP="00F819FC">
      <w:pPr>
        <w:pStyle w:val="21"/>
        <w:shd w:val="clear" w:color="auto" w:fill="auto"/>
        <w:spacing w:after="41" w:line="240" w:lineRule="exact"/>
        <w:ind w:firstLine="0"/>
      </w:pPr>
    </w:p>
    <w:p w:rsidR="00035528" w:rsidRDefault="00035528">
      <w:pPr>
        <w:rPr>
          <w:sz w:val="2"/>
          <w:szCs w:val="2"/>
        </w:rPr>
      </w:pPr>
    </w:p>
    <w:p w:rsidR="00035528" w:rsidRDefault="00035528">
      <w:pPr>
        <w:rPr>
          <w:sz w:val="2"/>
          <w:szCs w:val="2"/>
        </w:rPr>
      </w:pPr>
    </w:p>
    <w:sectPr w:rsidR="00035528" w:rsidSect="00BD5F29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96" w:rsidRDefault="00C10C96">
      <w:r>
        <w:separator/>
      </w:r>
    </w:p>
  </w:endnote>
  <w:endnote w:type="continuationSeparator" w:id="0">
    <w:p w:rsidR="00C10C96" w:rsidRDefault="00C1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96" w:rsidRDefault="00C10C96"/>
  </w:footnote>
  <w:footnote w:type="continuationSeparator" w:id="0">
    <w:p w:rsidR="00C10C96" w:rsidRDefault="00C10C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F90"/>
    <w:multiLevelType w:val="hybridMultilevel"/>
    <w:tmpl w:val="60B8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0521"/>
    <w:multiLevelType w:val="multilevel"/>
    <w:tmpl w:val="03B6B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02B81"/>
    <w:multiLevelType w:val="hybridMultilevel"/>
    <w:tmpl w:val="8294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542A"/>
    <w:multiLevelType w:val="hybridMultilevel"/>
    <w:tmpl w:val="08AC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45D37"/>
    <w:multiLevelType w:val="multilevel"/>
    <w:tmpl w:val="B610FF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28"/>
    <w:rsid w:val="00035528"/>
    <w:rsid w:val="004F08E2"/>
    <w:rsid w:val="00B61E82"/>
    <w:rsid w:val="00BD5F29"/>
    <w:rsid w:val="00C10C96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A0E4"/>
  <w15:docId w15:val="{BDC59C64-D7C2-48A2-AA0A-085571D2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F819FC"/>
    <w:pPr>
      <w:ind w:left="720"/>
      <w:contextualSpacing/>
    </w:pPr>
  </w:style>
  <w:style w:type="paragraph" w:styleId="aa">
    <w:name w:val="No Spacing"/>
    <w:link w:val="ab"/>
    <w:uiPriority w:val="1"/>
    <w:qFormat/>
    <w:rsid w:val="004F08E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b">
    <w:name w:val="Без интервала Знак"/>
    <w:basedOn w:val="a0"/>
    <w:link w:val="aa"/>
    <w:uiPriority w:val="1"/>
    <w:rsid w:val="004F08E2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Armaxis</cp:lastModifiedBy>
  <cp:revision>3</cp:revision>
  <dcterms:created xsi:type="dcterms:W3CDTF">2019-01-04T06:11:00Z</dcterms:created>
  <dcterms:modified xsi:type="dcterms:W3CDTF">2019-01-04T16:56:00Z</dcterms:modified>
</cp:coreProperties>
</file>